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70" w:rsidRPr="005B5E5C" w:rsidRDefault="00A311E6" w:rsidP="00341E70">
      <w:pPr>
        <w:pStyle w:val="SCT"/>
        <w:jc w:val="center"/>
        <w:rPr>
          <w:rStyle w:val="Strong"/>
        </w:rPr>
      </w:pPr>
      <w:r w:rsidRPr="005B5E5C">
        <w:rPr>
          <w:rStyle w:val="Strong"/>
        </w:rPr>
        <w:t>SECTION 078413</w:t>
      </w:r>
    </w:p>
    <w:p w:rsidR="00A311E6" w:rsidRPr="005B5E5C" w:rsidRDefault="00A311E6" w:rsidP="00341E70">
      <w:pPr>
        <w:pStyle w:val="SCT"/>
        <w:jc w:val="center"/>
        <w:rPr>
          <w:rStyle w:val="Strong"/>
        </w:rPr>
      </w:pPr>
      <w:r w:rsidRPr="005B5E5C">
        <w:rPr>
          <w:rStyle w:val="Strong"/>
        </w:rPr>
        <w:t>FIRESTOPPING</w:t>
      </w:r>
      <w:r w:rsidR="0098047B" w:rsidRPr="005B5E5C">
        <w:rPr>
          <w:rStyle w:val="Strong"/>
        </w:rPr>
        <w:t xml:space="preserve"> PENETRATIONS,</w:t>
      </w:r>
      <w:r w:rsidR="00167FE8" w:rsidRPr="005B5E5C">
        <w:rPr>
          <w:rStyle w:val="Strong"/>
        </w:rPr>
        <w:t xml:space="preserve"> FIRE-RESISTIVE JOINT</w:t>
      </w:r>
      <w:r w:rsidR="0098047B" w:rsidRPr="005B5E5C">
        <w:rPr>
          <w:rStyle w:val="Strong"/>
        </w:rPr>
        <w:t>S, and PERIMETER FIRE BARRIER</w:t>
      </w:r>
      <w:r w:rsidR="00167FE8" w:rsidRPr="005B5E5C">
        <w:rPr>
          <w:rStyle w:val="Strong"/>
        </w:rPr>
        <w:t xml:space="preserve"> SYSTEMS</w:t>
      </w:r>
    </w:p>
    <w:p w:rsidR="00E738B5" w:rsidRPr="00326B35" w:rsidRDefault="00E738B5" w:rsidP="00794A58">
      <w:pPr>
        <w:pStyle w:val="DesignerNote"/>
        <w:jc w:val="both"/>
        <w:rPr>
          <w:rStyle w:val="Strong"/>
          <w:i w:val="0"/>
          <w:vanish/>
          <w:color w:val="0000FF"/>
        </w:rPr>
      </w:pPr>
      <w:r w:rsidRPr="00326B35">
        <w:rPr>
          <w:rStyle w:val="Strong"/>
          <w:i w:val="0"/>
          <w:vanish/>
          <w:color w:val="0000FF"/>
        </w:rPr>
        <w:t xml:space="preserve">ENGINEER NOTE: This guide specification details the requirements for </w:t>
      </w:r>
      <w:r w:rsidR="0098047B" w:rsidRPr="00326B35">
        <w:rPr>
          <w:rStyle w:val="Strong"/>
          <w:i w:val="0"/>
          <w:vanish/>
          <w:color w:val="0000FF"/>
        </w:rPr>
        <w:t>penetration firestop, fire-resistive joints, and perimeter fire barrier systems.</w:t>
      </w:r>
      <w:r w:rsidRPr="00326B35">
        <w:rPr>
          <w:rStyle w:val="Strong"/>
          <w:i w:val="0"/>
          <w:vanish/>
          <w:color w:val="0000FF"/>
        </w:rPr>
        <w:t xml:space="preserve"> </w:t>
      </w:r>
    </w:p>
    <w:p w:rsidR="00E738B5" w:rsidRPr="00326B35" w:rsidRDefault="00E738B5" w:rsidP="00794A58">
      <w:pPr>
        <w:pStyle w:val="DesignerNote"/>
        <w:jc w:val="both"/>
        <w:rPr>
          <w:rStyle w:val="Strong"/>
          <w:i w:val="0"/>
          <w:vanish/>
          <w:color w:val="0000FF"/>
        </w:rPr>
      </w:pPr>
      <w:r w:rsidRPr="00326B35">
        <w:rPr>
          <w:rStyle w:val="Strong"/>
          <w:i w:val="0"/>
          <w:vanish/>
          <w:color w:val="0000FF"/>
        </w:rPr>
        <w:t xml:space="preserve">Do not modify this format when editing this guide specification or preparing new project specification sections. Edit this guide specification for project specific requirements by adding, deleting, or revising text. For bracketed items, choose applicable item(s) or insert appropriate information. </w:t>
      </w:r>
    </w:p>
    <w:p w:rsidR="00E738B5" w:rsidRPr="00326B35" w:rsidRDefault="00E738B5" w:rsidP="00794A58">
      <w:pPr>
        <w:pStyle w:val="DesignerNote"/>
        <w:jc w:val="both"/>
        <w:rPr>
          <w:rStyle w:val="Strong"/>
          <w:i w:val="0"/>
          <w:vanish/>
          <w:color w:val="0000FF"/>
        </w:rPr>
      </w:pPr>
      <w:r w:rsidRPr="00326B35">
        <w:rPr>
          <w:rStyle w:val="Strong"/>
          <w:i w:val="0"/>
          <w:vanish/>
          <w:color w:val="0000FF"/>
        </w:rPr>
        <w:t>Remove information and requirements not required in respective project, whether or not brackets are present.</w:t>
      </w:r>
    </w:p>
    <w:p w:rsidR="00A311E6" w:rsidRPr="006621ED" w:rsidRDefault="00A311E6" w:rsidP="00794A58">
      <w:pPr>
        <w:pStyle w:val="PRT"/>
        <w:spacing w:after="240"/>
        <w:rPr>
          <w:rStyle w:val="Strong"/>
        </w:rPr>
      </w:pPr>
      <w:r w:rsidRPr="006621ED">
        <w:rPr>
          <w:rStyle w:val="Strong"/>
        </w:rPr>
        <w:t>GENERAL</w:t>
      </w:r>
    </w:p>
    <w:p w:rsidR="00A311E6" w:rsidRPr="002C15B1" w:rsidRDefault="00A311E6" w:rsidP="00794A58">
      <w:pPr>
        <w:pStyle w:val="ART"/>
        <w:spacing w:after="240"/>
        <w:rPr>
          <w:rStyle w:val="Strong"/>
          <w:szCs w:val="22"/>
        </w:rPr>
      </w:pPr>
      <w:r w:rsidRPr="002C15B1">
        <w:rPr>
          <w:rStyle w:val="Strong"/>
          <w:szCs w:val="22"/>
        </w:rPr>
        <w:t>RELATED DOCUMENTS</w:t>
      </w:r>
    </w:p>
    <w:p w:rsidR="00A311E6" w:rsidRPr="002C15B1" w:rsidRDefault="00A311E6" w:rsidP="00794A58">
      <w:pPr>
        <w:pStyle w:val="PR1"/>
        <w:tabs>
          <w:tab w:val="clear" w:pos="864"/>
          <w:tab w:val="left" w:pos="1440"/>
        </w:tabs>
        <w:ind w:left="1440" w:hanging="540"/>
        <w:rPr>
          <w:szCs w:val="22"/>
        </w:rPr>
      </w:pPr>
      <w:r w:rsidRPr="002C15B1">
        <w:rPr>
          <w:szCs w:val="22"/>
        </w:rPr>
        <w:t>Drawings and general provisions of the Contract, including General and Supplementary Conditions and Division 01 Specification Sections, apply to this Section.</w:t>
      </w:r>
    </w:p>
    <w:p w:rsidR="00A311E6" w:rsidRPr="002C15B1" w:rsidRDefault="00A311E6" w:rsidP="00794A58">
      <w:pPr>
        <w:pStyle w:val="ART"/>
        <w:spacing w:after="240"/>
        <w:rPr>
          <w:rStyle w:val="Strong"/>
          <w:szCs w:val="22"/>
        </w:rPr>
      </w:pPr>
      <w:r w:rsidRPr="002C15B1">
        <w:rPr>
          <w:rStyle w:val="Strong"/>
          <w:szCs w:val="22"/>
        </w:rPr>
        <w:t>SUMMARY</w:t>
      </w:r>
    </w:p>
    <w:p w:rsidR="00F16C79" w:rsidRPr="002C15B1" w:rsidRDefault="00F16C79" w:rsidP="00794A58">
      <w:pPr>
        <w:pStyle w:val="PR1"/>
        <w:tabs>
          <w:tab w:val="clear" w:pos="864"/>
          <w:tab w:val="left" w:pos="1440"/>
        </w:tabs>
        <w:ind w:left="1440" w:hanging="540"/>
        <w:rPr>
          <w:szCs w:val="22"/>
        </w:rPr>
      </w:pPr>
      <w:r w:rsidRPr="002C15B1">
        <w:rPr>
          <w:szCs w:val="22"/>
        </w:rPr>
        <w:t xml:space="preserve">Provide </w:t>
      </w:r>
      <w:proofErr w:type="spellStart"/>
      <w:r w:rsidRPr="002C15B1">
        <w:rPr>
          <w:szCs w:val="22"/>
        </w:rPr>
        <w:t>firestop</w:t>
      </w:r>
      <w:proofErr w:type="spellEnd"/>
      <w:r w:rsidRPr="002C15B1">
        <w:rPr>
          <w:szCs w:val="22"/>
        </w:rPr>
        <w:t xml:space="preserve"> systems consisting of a material, or combination of materials</w:t>
      </w:r>
      <w:r w:rsidR="00AB1000" w:rsidRPr="002C15B1">
        <w:rPr>
          <w:szCs w:val="22"/>
        </w:rPr>
        <w:t>,</w:t>
      </w:r>
      <w:r w:rsidRPr="002C15B1">
        <w:rPr>
          <w:szCs w:val="22"/>
        </w:rPr>
        <w:t xml:space="preserve"> installed to re</w:t>
      </w:r>
      <w:r w:rsidR="00D15953" w:rsidRPr="002C15B1">
        <w:rPr>
          <w:szCs w:val="22"/>
        </w:rPr>
        <w:t>tain the integrity of fire-resistance-rated</w:t>
      </w:r>
      <w:r w:rsidRPr="002C15B1">
        <w:rPr>
          <w:szCs w:val="22"/>
        </w:rPr>
        <w:t xml:space="preserve"> construction by maintaining an effective barrier against the spread of flame, smoke, and/or hot gases through penetrations, blank openings, construction joints, or at perimeter fire containment in or</w:t>
      </w:r>
      <w:r w:rsidR="00F4589E" w:rsidRPr="002C15B1">
        <w:rPr>
          <w:szCs w:val="22"/>
        </w:rPr>
        <w:t xml:space="preserve"> adjacent to fire-resistance-rated barriers</w:t>
      </w:r>
      <w:r w:rsidRPr="002C15B1">
        <w:rPr>
          <w:szCs w:val="22"/>
        </w:rPr>
        <w:t xml:space="preserve"> in accordance with the requirements of the </w:t>
      </w:r>
      <w:r w:rsidR="001550AC" w:rsidRPr="002C15B1">
        <w:rPr>
          <w:szCs w:val="22"/>
        </w:rPr>
        <w:t>Life Safety</w:t>
      </w:r>
      <w:r w:rsidRPr="002C15B1">
        <w:rPr>
          <w:szCs w:val="22"/>
        </w:rPr>
        <w:t xml:space="preserve"> Code for this project.</w:t>
      </w:r>
    </w:p>
    <w:p w:rsidR="00F16C79" w:rsidRPr="002C15B1" w:rsidRDefault="00F16C79" w:rsidP="00794A58">
      <w:pPr>
        <w:pStyle w:val="PR1"/>
        <w:tabs>
          <w:tab w:val="clear" w:pos="864"/>
          <w:tab w:val="left" w:pos="1440"/>
        </w:tabs>
        <w:ind w:left="1440" w:hanging="540"/>
        <w:rPr>
          <w:szCs w:val="22"/>
        </w:rPr>
      </w:pPr>
      <w:proofErr w:type="spellStart"/>
      <w:r w:rsidRPr="002C15B1">
        <w:rPr>
          <w:szCs w:val="22"/>
        </w:rPr>
        <w:t>Firestop</w:t>
      </w:r>
      <w:proofErr w:type="spellEnd"/>
      <w:r w:rsidRPr="002C15B1">
        <w:rPr>
          <w:szCs w:val="22"/>
        </w:rPr>
        <w:t xml:space="preserve"> systems shall be used in locations including, but not limited to, the following:</w:t>
      </w:r>
    </w:p>
    <w:p w:rsidR="00F16C79" w:rsidRPr="002C15B1" w:rsidRDefault="00F16C79" w:rsidP="00D45337">
      <w:pPr>
        <w:numPr>
          <w:ilvl w:val="0"/>
          <w:numId w:val="2"/>
        </w:numPr>
        <w:tabs>
          <w:tab w:val="clear" w:pos="1224"/>
          <w:tab w:val="left" w:pos="1800"/>
        </w:tabs>
        <w:ind w:left="1800" w:right="-720"/>
        <w:jc w:val="both"/>
        <w:rPr>
          <w:szCs w:val="22"/>
        </w:rPr>
      </w:pPr>
      <w:r w:rsidRPr="002C15B1">
        <w:rPr>
          <w:szCs w:val="22"/>
        </w:rPr>
        <w:t>Penetrations through fire-resistance-rated floor and roof assemblies requiring protected ope</w:t>
      </w:r>
      <w:r w:rsidRPr="002C15B1">
        <w:rPr>
          <w:szCs w:val="22"/>
        </w:rPr>
        <w:t>n</w:t>
      </w:r>
      <w:r w:rsidRPr="002C15B1">
        <w:rPr>
          <w:szCs w:val="22"/>
        </w:rPr>
        <w:t>ings including both empty openings and openings that contain penetrations.</w:t>
      </w:r>
    </w:p>
    <w:p w:rsidR="00F16C79" w:rsidRPr="002C15B1" w:rsidRDefault="00F16C79" w:rsidP="00D45337">
      <w:pPr>
        <w:numPr>
          <w:ilvl w:val="0"/>
          <w:numId w:val="2"/>
        </w:numPr>
        <w:tabs>
          <w:tab w:val="clear" w:pos="1224"/>
          <w:tab w:val="left" w:pos="1800"/>
        </w:tabs>
        <w:ind w:left="1800" w:right="-720"/>
        <w:jc w:val="both"/>
        <w:rPr>
          <w:szCs w:val="22"/>
        </w:rPr>
      </w:pPr>
      <w:r w:rsidRPr="002C15B1">
        <w:rPr>
          <w:szCs w:val="22"/>
        </w:rPr>
        <w:t>Penetrations through fire-resistance-rated wall assemblies including both empty openings and openings that contain penetrations.</w:t>
      </w:r>
    </w:p>
    <w:p w:rsidR="00F16C79" w:rsidRPr="002C15B1" w:rsidRDefault="00F16C79" w:rsidP="00D45337">
      <w:pPr>
        <w:numPr>
          <w:ilvl w:val="0"/>
          <w:numId w:val="2"/>
        </w:numPr>
        <w:tabs>
          <w:tab w:val="clear" w:pos="1224"/>
          <w:tab w:val="left" w:pos="1800"/>
        </w:tabs>
        <w:ind w:left="1800" w:right="-720"/>
        <w:jc w:val="both"/>
        <w:rPr>
          <w:szCs w:val="22"/>
        </w:rPr>
      </w:pPr>
      <w:r w:rsidRPr="002C15B1">
        <w:rPr>
          <w:szCs w:val="22"/>
        </w:rPr>
        <w:t>Membrane penetrations in fire-resistance-rated wall assemblies where items penetrate one side of the barrier.</w:t>
      </w:r>
    </w:p>
    <w:p w:rsidR="00F16C79" w:rsidRPr="002C15B1" w:rsidRDefault="00F16C79" w:rsidP="00D45337">
      <w:pPr>
        <w:numPr>
          <w:ilvl w:val="0"/>
          <w:numId w:val="2"/>
        </w:numPr>
        <w:tabs>
          <w:tab w:val="clear" w:pos="1224"/>
          <w:tab w:val="left" w:pos="1800"/>
        </w:tabs>
        <w:ind w:left="1800" w:right="-720"/>
        <w:jc w:val="both"/>
        <w:rPr>
          <w:szCs w:val="22"/>
        </w:rPr>
      </w:pPr>
      <w:r w:rsidRPr="002C15B1">
        <w:rPr>
          <w:szCs w:val="22"/>
        </w:rPr>
        <w:t>Joints in fire-resistance-rated assemblies to allow independent movement.</w:t>
      </w:r>
    </w:p>
    <w:p w:rsidR="00F16C79" w:rsidRPr="002C15B1" w:rsidRDefault="00F16C79" w:rsidP="00D45337">
      <w:pPr>
        <w:numPr>
          <w:ilvl w:val="0"/>
          <w:numId w:val="2"/>
        </w:numPr>
        <w:tabs>
          <w:tab w:val="clear" w:pos="1224"/>
          <w:tab w:val="left" w:pos="1800"/>
        </w:tabs>
        <w:ind w:left="1800" w:right="-720"/>
        <w:jc w:val="both"/>
        <w:rPr>
          <w:szCs w:val="22"/>
        </w:rPr>
      </w:pPr>
      <w:r w:rsidRPr="002C15B1">
        <w:rPr>
          <w:szCs w:val="22"/>
        </w:rPr>
        <w:t>Perimeter Fire Barrier System between a rated floor/roof and an exterior wall assembly.</w:t>
      </w:r>
    </w:p>
    <w:p w:rsidR="00F16C79" w:rsidRPr="002C15B1" w:rsidRDefault="00F16C79" w:rsidP="00D45337">
      <w:pPr>
        <w:numPr>
          <w:ilvl w:val="0"/>
          <w:numId w:val="2"/>
        </w:numPr>
        <w:tabs>
          <w:tab w:val="clear" w:pos="1224"/>
          <w:tab w:val="left" w:pos="1800"/>
        </w:tabs>
        <w:ind w:left="1800" w:right="-720"/>
        <w:jc w:val="both"/>
        <w:rPr>
          <w:szCs w:val="22"/>
        </w:rPr>
      </w:pPr>
      <w:r w:rsidRPr="002C15B1">
        <w:rPr>
          <w:szCs w:val="22"/>
        </w:rPr>
        <w:t>Joints, through penetrations and membrane penetrations in Smoke Barriers and Smoke Part</w:t>
      </w:r>
      <w:r w:rsidRPr="002C15B1">
        <w:rPr>
          <w:szCs w:val="22"/>
        </w:rPr>
        <w:t>i</w:t>
      </w:r>
      <w:r w:rsidRPr="002C15B1">
        <w:rPr>
          <w:szCs w:val="22"/>
        </w:rPr>
        <w:t xml:space="preserve">tions.  </w:t>
      </w:r>
    </w:p>
    <w:p w:rsidR="00A311E6" w:rsidRPr="002C15B1" w:rsidRDefault="00A311E6" w:rsidP="00794A58">
      <w:pPr>
        <w:pStyle w:val="PR1"/>
        <w:tabs>
          <w:tab w:val="clear" w:pos="864"/>
          <w:tab w:val="left" w:pos="1440"/>
        </w:tabs>
        <w:ind w:left="1440" w:hanging="540"/>
        <w:rPr>
          <w:szCs w:val="22"/>
        </w:rPr>
      </w:pPr>
      <w:r w:rsidRPr="002C15B1">
        <w:rPr>
          <w:szCs w:val="22"/>
        </w:rPr>
        <w:t>Related Sections include the following:</w:t>
      </w:r>
    </w:p>
    <w:p w:rsidR="00A311E6" w:rsidRPr="002C15B1" w:rsidRDefault="00A311E6" w:rsidP="008325DF">
      <w:pPr>
        <w:pStyle w:val="PR2"/>
        <w:tabs>
          <w:tab w:val="clear" w:pos="1440"/>
          <w:tab w:val="left" w:pos="1800"/>
        </w:tabs>
        <w:ind w:left="1800" w:hanging="360"/>
        <w:rPr>
          <w:szCs w:val="22"/>
        </w:rPr>
      </w:pPr>
      <w:r w:rsidRPr="002C15B1">
        <w:rPr>
          <w:szCs w:val="22"/>
        </w:rPr>
        <w:t>Division 22 and 23 Sections specifying duct and piping penetrations.</w:t>
      </w:r>
    </w:p>
    <w:p w:rsidR="00A311E6" w:rsidRPr="002C15B1" w:rsidRDefault="00A311E6" w:rsidP="008325DF">
      <w:pPr>
        <w:pStyle w:val="PR2"/>
        <w:tabs>
          <w:tab w:val="clear" w:pos="1440"/>
          <w:tab w:val="left" w:pos="1800"/>
        </w:tabs>
        <w:ind w:left="1800" w:hanging="360"/>
        <w:rPr>
          <w:szCs w:val="22"/>
        </w:rPr>
      </w:pPr>
      <w:r w:rsidRPr="002C15B1">
        <w:rPr>
          <w:szCs w:val="22"/>
        </w:rPr>
        <w:t>Division 26, 27, and 28 Sections specifying cable and conduit penetrations.</w:t>
      </w:r>
    </w:p>
    <w:p w:rsidR="00CE1B0D" w:rsidRDefault="00701D60" w:rsidP="00CE1B0D">
      <w:pPr>
        <w:pStyle w:val="PR1"/>
        <w:tabs>
          <w:tab w:val="clear" w:pos="864"/>
          <w:tab w:val="left" w:pos="1440"/>
        </w:tabs>
        <w:ind w:left="1440" w:hanging="540"/>
        <w:rPr>
          <w:szCs w:val="22"/>
        </w:rPr>
      </w:pPr>
      <w:r w:rsidRPr="002C15B1">
        <w:rPr>
          <w:szCs w:val="22"/>
        </w:rPr>
        <w:t>References</w:t>
      </w:r>
    </w:p>
    <w:p w:rsidR="00701D60" w:rsidRPr="00326B35" w:rsidRDefault="00701D60" w:rsidP="00CE1B0D">
      <w:pPr>
        <w:pStyle w:val="PR1"/>
        <w:numPr>
          <w:ilvl w:val="0"/>
          <w:numId w:val="0"/>
        </w:numPr>
        <w:tabs>
          <w:tab w:val="clear" w:pos="864"/>
          <w:tab w:val="left" w:pos="1440"/>
        </w:tabs>
        <w:spacing w:before="0" w:after="240"/>
        <w:ind w:left="1440"/>
        <w:rPr>
          <w:rStyle w:val="Strong"/>
          <w:vanish/>
          <w:color w:val="0000FF"/>
        </w:rPr>
      </w:pPr>
      <w:r w:rsidRPr="00326B35">
        <w:rPr>
          <w:rStyle w:val="Strong"/>
          <w:vanish/>
          <w:color w:val="0000FF"/>
        </w:rPr>
        <w:t>The publications listed below form a part of this specification to the extent referenced. The publications are referred to within the text by the basic designation only. The most recent edition in effect at the design Notice To Proceed date shall be used</w:t>
      </w:r>
    </w:p>
    <w:tbl>
      <w:tblPr>
        <w:tblW w:w="8820" w:type="dxa"/>
        <w:tblInd w:w="738" w:type="dxa"/>
        <w:tblLook w:val="04A0" w:firstRow="1" w:lastRow="0" w:firstColumn="1" w:lastColumn="0" w:noHBand="0" w:noVBand="1"/>
      </w:tblPr>
      <w:tblGrid>
        <w:gridCol w:w="4230"/>
        <w:gridCol w:w="4590"/>
      </w:tblGrid>
      <w:tr w:rsidR="00701D60" w:rsidRPr="002C15B1" w:rsidTr="00D941C2">
        <w:trPr>
          <w:tblHeader/>
        </w:trPr>
        <w:tc>
          <w:tcPr>
            <w:tcW w:w="4230" w:type="dxa"/>
            <w:shd w:val="clear" w:color="auto" w:fill="auto"/>
          </w:tcPr>
          <w:p w:rsidR="00B26862" w:rsidRPr="002C15B1" w:rsidRDefault="0045568A" w:rsidP="00794A58">
            <w:pPr>
              <w:keepNext/>
              <w:keepLines/>
              <w:suppressAutoHyphens/>
              <w:spacing w:before="120" w:after="120"/>
              <w:jc w:val="both"/>
              <w:rPr>
                <w:szCs w:val="22"/>
              </w:rPr>
            </w:pPr>
            <w:bookmarkStart w:id="0" w:name="_GoBack"/>
            <w:r w:rsidRPr="002C15B1">
              <w:rPr>
                <w:szCs w:val="22"/>
              </w:rPr>
              <w:lastRenderedPageBreak/>
              <w:t>ASTM E 84</w:t>
            </w:r>
          </w:p>
        </w:tc>
        <w:tc>
          <w:tcPr>
            <w:tcW w:w="4590" w:type="dxa"/>
            <w:shd w:val="clear" w:color="auto" w:fill="auto"/>
            <w:vAlign w:val="center"/>
          </w:tcPr>
          <w:p w:rsidR="00617935" w:rsidRPr="002C15B1" w:rsidRDefault="0045568A" w:rsidP="00794A58">
            <w:pPr>
              <w:keepNext/>
              <w:keepLines/>
              <w:suppressAutoHyphens/>
              <w:spacing w:before="120" w:after="120"/>
              <w:jc w:val="both"/>
              <w:rPr>
                <w:szCs w:val="22"/>
              </w:rPr>
            </w:pPr>
            <w:r w:rsidRPr="002C15B1">
              <w:rPr>
                <w:szCs w:val="22"/>
              </w:rPr>
              <w:t>Test Method for Surface Burning Characteristics of Building Materials</w:t>
            </w:r>
          </w:p>
        </w:tc>
      </w:tr>
      <w:tr w:rsidR="00897142" w:rsidRPr="002C15B1" w:rsidTr="00D941C2">
        <w:trPr>
          <w:tblHeader/>
        </w:trPr>
        <w:tc>
          <w:tcPr>
            <w:tcW w:w="4230" w:type="dxa"/>
            <w:shd w:val="clear" w:color="auto" w:fill="auto"/>
          </w:tcPr>
          <w:p w:rsidR="00897142" w:rsidRPr="002C15B1" w:rsidRDefault="00897142" w:rsidP="00794A58">
            <w:pPr>
              <w:keepNext/>
              <w:keepLines/>
              <w:suppressAutoHyphens/>
              <w:spacing w:before="120" w:after="120"/>
              <w:jc w:val="both"/>
              <w:rPr>
                <w:szCs w:val="22"/>
              </w:rPr>
            </w:pPr>
            <w:r w:rsidRPr="002C15B1">
              <w:rPr>
                <w:szCs w:val="22"/>
              </w:rPr>
              <w:t>ASTM E 814</w:t>
            </w:r>
          </w:p>
        </w:tc>
        <w:tc>
          <w:tcPr>
            <w:tcW w:w="4590" w:type="dxa"/>
            <w:shd w:val="clear" w:color="auto" w:fill="auto"/>
            <w:vAlign w:val="center"/>
          </w:tcPr>
          <w:p w:rsidR="00897142" w:rsidRPr="002C15B1" w:rsidRDefault="00897142" w:rsidP="00794A58">
            <w:pPr>
              <w:keepNext/>
              <w:keepLines/>
              <w:suppressAutoHyphens/>
              <w:spacing w:before="120" w:after="120"/>
              <w:jc w:val="both"/>
              <w:rPr>
                <w:szCs w:val="22"/>
              </w:rPr>
            </w:pPr>
            <w:r w:rsidRPr="002C15B1">
              <w:rPr>
                <w:szCs w:val="22"/>
              </w:rPr>
              <w:t xml:space="preserve">Fire Tests of Through Penetration </w:t>
            </w:r>
            <w:proofErr w:type="spellStart"/>
            <w:r w:rsidRPr="002C15B1">
              <w:rPr>
                <w:szCs w:val="22"/>
              </w:rPr>
              <w:t>Firestops</w:t>
            </w:r>
            <w:proofErr w:type="spellEnd"/>
          </w:p>
        </w:tc>
      </w:tr>
      <w:tr w:rsidR="00897142" w:rsidRPr="002C15B1" w:rsidTr="00D941C2">
        <w:trPr>
          <w:tblHeader/>
        </w:trPr>
        <w:tc>
          <w:tcPr>
            <w:tcW w:w="4230" w:type="dxa"/>
            <w:shd w:val="clear" w:color="auto" w:fill="auto"/>
          </w:tcPr>
          <w:p w:rsidR="00897142" w:rsidRPr="002C15B1" w:rsidRDefault="00897142" w:rsidP="00794A58">
            <w:pPr>
              <w:keepNext/>
              <w:keepLines/>
              <w:suppressAutoHyphens/>
              <w:spacing w:before="120" w:after="120"/>
              <w:jc w:val="both"/>
              <w:rPr>
                <w:szCs w:val="22"/>
              </w:rPr>
            </w:pPr>
            <w:r w:rsidRPr="002C15B1">
              <w:rPr>
                <w:szCs w:val="22"/>
              </w:rPr>
              <w:t>ASTM E 2174</w:t>
            </w:r>
          </w:p>
        </w:tc>
        <w:tc>
          <w:tcPr>
            <w:tcW w:w="4590" w:type="dxa"/>
            <w:shd w:val="clear" w:color="auto" w:fill="auto"/>
            <w:vAlign w:val="center"/>
          </w:tcPr>
          <w:p w:rsidR="00897142" w:rsidRPr="002C15B1" w:rsidRDefault="00897142" w:rsidP="00794A58">
            <w:pPr>
              <w:keepNext/>
              <w:keepLines/>
              <w:suppressAutoHyphens/>
              <w:spacing w:before="120" w:after="120"/>
              <w:jc w:val="both"/>
              <w:rPr>
                <w:szCs w:val="22"/>
              </w:rPr>
            </w:pPr>
            <w:r w:rsidRPr="002C15B1">
              <w:rPr>
                <w:szCs w:val="22"/>
              </w:rPr>
              <w:t>Standard Practice for On-Site Inspection of Installed Fire Stops</w:t>
            </w:r>
          </w:p>
        </w:tc>
      </w:tr>
      <w:tr w:rsidR="00897142" w:rsidRPr="002C15B1" w:rsidTr="00D941C2">
        <w:trPr>
          <w:tblHeader/>
        </w:trPr>
        <w:tc>
          <w:tcPr>
            <w:tcW w:w="4230" w:type="dxa"/>
            <w:shd w:val="clear" w:color="auto" w:fill="auto"/>
          </w:tcPr>
          <w:p w:rsidR="00897142" w:rsidRPr="002C15B1" w:rsidRDefault="00897142" w:rsidP="00794A58">
            <w:pPr>
              <w:keepNext/>
              <w:keepLines/>
              <w:suppressAutoHyphens/>
              <w:spacing w:before="120" w:after="120"/>
              <w:jc w:val="both"/>
              <w:rPr>
                <w:szCs w:val="22"/>
              </w:rPr>
            </w:pPr>
            <w:r w:rsidRPr="002C15B1">
              <w:rPr>
                <w:szCs w:val="22"/>
              </w:rPr>
              <w:t>ASTM E 2393</w:t>
            </w:r>
          </w:p>
        </w:tc>
        <w:tc>
          <w:tcPr>
            <w:tcW w:w="4590" w:type="dxa"/>
            <w:shd w:val="clear" w:color="auto" w:fill="auto"/>
            <w:vAlign w:val="center"/>
          </w:tcPr>
          <w:p w:rsidR="00897142" w:rsidRPr="002C15B1" w:rsidRDefault="00897142" w:rsidP="00794A58">
            <w:pPr>
              <w:keepNext/>
              <w:keepLines/>
              <w:suppressAutoHyphens/>
              <w:spacing w:before="120" w:after="120"/>
              <w:jc w:val="both"/>
              <w:rPr>
                <w:szCs w:val="22"/>
              </w:rPr>
            </w:pPr>
            <w:r w:rsidRPr="002C15B1">
              <w:rPr>
                <w:szCs w:val="22"/>
              </w:rPr>
              <w:t>Standard Practice for On-Site Inspection of Installed Fire Stop Joint Systems</w:t>
            </w:r>
          </w:p>
        </w:tc>
      </w:tr>
      <w:tr w:rsidR="00624DB1" w:rsidRPr="002C15B1" w:rsidTr="00D941C2">
        <w:trPr>
          <w:tblHeader/>
        </w:trPr>
        <w:tc>
          <w:tcPr>
            <w:tcW w:w="4230" w:type="dxa"/>
            <w:shd w:val="clear" w:color="auto" w:fill="auto"/>
          </w:tcPr>
          <w:p w:rsidR="00624DB1" w:rsidRPr="002C15B1" w:rsidRDefault="00624DB1" w:rsidP="00794A58">
            <w:pPr>
              <w:keepNext/>
              <w:keepLines/>
              <w:suppressAutoHyphens/>
              <w:spacing w:before="120" w:after="120"/>
              <w:jc w:val="both"/>
              <w:rPr>
                <w:szCs w:val="22"/>
              </w:rPr>
            </w:pPr>
            <w:r w:rsidRPr="002C15B1">
              <w:rPr>
                <w:szCs w:val="22"/>
              </w:rPr>
              <w:t>ASTM E 2307</w:t>
            </w:r>
          </w:p>
        </w:tc>
        <w:tc>
          <w:tcPr>
            <w:tcW w:w="4590" w:type="dxa"/>
            <w:shd w:val="clear" w:color="auto" w:fill="auto"/>
            <w:vAlign w:val="center"/>
          </w:tcPr>
          <w:p w:rsidR="00624DB1" w:rsidRPr="002C15B1" w:rsidRDefault="00624DB1" w:rsidP="00794A58">
            <w:pPr>
              <w:keepNext/>
              <w:keepLines/>
              <w:suppressAutoHyphens/>
              <w:spacing w:before="120" w:after="120"/>
              <w:jc w:val="both"/>
              <w:rPr>
                <w:szCs w:val="22"/>
              </w:rPr>
            </w:pPr>
            <w:r w:rsidRPr="002C15B1">
              <w:rPr>
                <w:szCs w:val="22"/>
              </w:rPr>
              <w:t>Standard Test Method for Determining the Fire Endurance of Perimeter Fire Barrier Systems Using the Intermediate-Scale, Multi Story Test Apparatus</w:t>
            </w:r>
          </w:p>
        </w:tc>
      </w:tr>
      <w:tr w:rsidR="00624DB1" w:rsidRPr="002C15B1" w:rsidTr="00D941C2">
        <w:trPr>
          <w:tblHeader/>
        </w:trPr>
        <w:tc>
          <w:tcPr>
            <w:tcW w:w="4230" w:type="dxa"/>
            <w:shd w:val="clear" w:color="auto" w:fill="auto"/>
          </w:tcPr>
          <w:p w:rsidR="00624DB1" w:rsidRPr="002C15B1" w:rsidRDefault="00624DB1" w:rsidP="00794A58">
            <w:pPr>
              <w:keepNext/>
              <w:keepLines/>
              <w:suppressAutoHyphens/>
              <w:spacing w:before="120" w:after="120"/>
              <w:jc w:val="both"/>
              <w:rPr>
                <w:szCs w:val="22"/>
              </w:rPr>
            </w:pPr>
            <w:r w:rsidRPr="002C15B1">
              <w:rPr>
                <w:szCs w:val="22"/>
              </w:rPr>
              <w:t>UL 1479</w:t>
            </w:r>
          </w:p>
        </w:tc>
        <w:tc>
          <w:tcPr>
            <w:tcW w:w="4590" w:type="dxa"/>
            <w:shd w:val="clear" w:color="auto" w:fill="auto"/>
            <w:vAlign w:val="center"/>
          </w:tcPr>
          <w:p w:rsidR="00624DB1" w:rsidRPr="002C15B1" w:rsidRDefault="00624DB1" w:rsidP="00794A58">
            <w:pPr>
              <w:keepNext/>
              <w:keepLines/>
              <w:suppressAutoHyphens/>
              <w:spacing w:before="120" w:after="120"/>
              <w:jc w:val="both"/>
              <w:rPr>
                <w:szCs w:val="22"/>
              </w:rPr>
            </w:pPr>
            <w:r w:rsidRPr="002C15B1">
              <w:rPr>
                <w:szCs w:val="22"/>
              </w:rPr>
              <w:t xml:space="preserve">Fire Tests of Through-Penetration </w:t>
            </w:r>
            <w:proofErr w:type="spellStart"/>
            <w:r w:rsidRPr="002C15B1">
              <w:rPr>
                <w:szCs w:val="22"/>
              </w:rPr>
              <w:t>Firestop</w:t>
            </w:r>
            <w:proofErr w:type="spellEnd"/>
            <w:r w:rsidRPr="002C15B1">
              <w:rPr>
                <w:szCs w:val="22"/>
              </w:rPr>
              <w:t xml:space="preserve"> Systems</w:t>
            </w:r>
          </w:p>
        </w:tc>
      </w:tr>
      <w:tr w:rsidR="00624DB1" w:rsidRPr="002C15B1" w:rsidTr="00D941C2">
        <w:trPr>
          <w:tblHeader/>
        </w:trPr>
        <w:tc>
          <w:tcPr>
            <w:tcW w:w="4230" w:type="dxa"/>
            <w:shd w:val="clear" w:color="auto" w:fill="auto"/>
          </w:tcPr>
          <w:p w:rsidR="00624DB1" w:rsidRPr="002C15B1" w:rsidRDefault="00624DB1" w:rsidP="00794A58">
            <w:pPr>
              <w:keepNext/>
              <w:keepLines/>
              <w:suppressAutoHyphens/>
              <w:spacing w:before="120" w:after="120"/>
              <w:jc w:val="both"/>
              <w:rPr>
                <w:szCs w:val="22"/>
              </w:rPr>
            </w:pPr>
            <w:r w:rsidRPr="002C15B1">
              <w:rPr>
                <w:szCs w:val="22"/>
              </w:rPr>
              <w:t>UL 2079</w:t>
            </w:r>
          </w:p>
        </w:tc>
        <w:tc>
          <w:tcPr>
            <w:tcW w:w="4590" w:type="dxa"/>
            <w:shd w:val="clear" w:color="auto" w:fill="auto"/>
            <w:vAlign w:val="center"/>
          </w:tcPr>
          <w:p w:rsidR="00624DB1" w:rsidRPr="002C15B1" w:rsidRDefault="00624DB1" w:rsidP="00794A58">
            <w:pPr>
              <w:keepNext/>
              <w:keepLines/>
              <w:suppressAutoHyphens/>
              <w:spacing w:before="120" w:after="120"/>
              <w:jc w:val="both"/>
              <w:rPr>
                <w:szCs w:val="22"/>
              </w:rPr>
            </w:pPr>
            <w:r w:rsidRPr="002C15B1">
              <w:rPr>
                <w:szCs w:val="22"/>
              </w:rPr>
              <w:t>Tests for Fire Resistance of Building Joint Systems</w:t>
            </w:r>
          </w:p>
        </w:tc>
      </w:tr>
    </w:tbl>
    <w:bookmarkEnd w:id="0"/>
    <w:p w:rsidR="00A311E6" w:rsidRPr="002C15B1" w:rsidRDefault="00A311E6" w:rsidP="00794A58">
      <w:pPr>
        <w:pStyle w:val="ART"/>
        <w:spacing w:after="240"/>
        <w:rPr>
          <w:rStyle w:val="Strong"/>
          <w:szCs w:val="22"/>
        </w:rPr>
      </w:pPr>
      <w:r w:rsidRPr="002C15B1">
        <w:rPr>
          <w:rStyle w:val="Strong"/>
          <w:szCs w:val="22"/>
        </w:rPr>
        <w:t>PERFORMANCE REQUIREMENTS</w:t>
      </w:r>
    </w:p>
    <w:p w:rsidR="00A311E6" w:rsidRPr="002C15B1" w:rsidRDefault="00A311E6" w:rsidP="00794A58">
      <w:pPr>
        <w:pStyle w:val="PR1"/>
        <w:tabs>
          <w:tab w:val="clear" w:pos="864"/>
          <w:tab w:val="left" w:pos="1440"/>
        </w:tabs>
        <w:ind w:left="1440" w:hanging="540"/>
        <w:rPr>
          <w:szCs w:val="22"/>
        </w:rPr>
      </w:pPr>
      <w:r w:rsidRPr="002C15B1">
        <w:rPr>
          <w:szCs w:val="22"/>
        </w:rPr>
        <w:t>General:  For penetrations through fire-resistance-rated constructions, including empty openings and openings containing penetrating items</w:t>
      </w:r>
      <w:r w:rsidR="00771B1B" w:rsidRPr="002C15B1">
        <w:rPr>
          <w:szCs w:val="22"/>
        </w:rPr>
        <w:t xml:space="preserve"> as well as membrane penetrations</w:t>
      </w:r>
      <w:r w:rsidRPr="002C15B1">
        <w:rPr>
          <w:szCs w:val="22"/>
        </w:rPr>
        <w:t xml:space="preserve">, provide </w:t>
      </w:r>
      <w:proofErr w:type="spellStart"/>
      <w:r w:rsidRPr="002C15B1">
        <w:rPr>
          <w:szCs w:val="22"/>
        </w:rPr>
        <w:t>firestop</w:t>
      </w:r>
      <w:proofErr w:type="spellEnd"/>
      <w:r w:rsidRPr="002C15B1">
        <w:rPr>
          <w:szCs w:val="22"/>
        </w:rPr>
        <w:t xml:space="preserve"> systems that are produced and installed to resist spread of fire according to requirements indicated, resist passage of smoke and other gases, and maintain original fire-resistance rating of construction penetrated.</w:t>
      </w:r>
      <w:r w:rsidR="00DD4AF9" w:rsidRPr="002C15B1">
        <w:rPr>
          <w:szCs w:val="22"/>
        </w:rPr>
        <w:t xml:space="preserve"> All requirements for </w:t>
      </w:r>
      <w:proofErr w:type="spellStart"/>
      <w:r w:rsidR="00DD4AF9" w:rsidRPr="002C15B1">
        <w:rPr>
          <w:szCs w:val="22"/>
        </w:rPr>
        <w:t>fi</w:t>
      </w:r>
      <w:r w:rsidR="001B773C" w:rsidRPr="002C15B1">
        <w:rPr>
          <w:szCs w:val="22"/>
        </w:rPr>
        <w:t>restop</w:t>
      </w:r>
      <w:proofErr w:type="spellEnd"/>
      <w:r w:rsidR="001B773C" w:rsidRPr="002C15B1">
        <w:rPr>
          <w:szCs w:val="22"/>
        </w:rPr>
        <w:t xml:space="preserve"> systems as found in NFPA</w:t>
      </w:r>
      <w:r w:rsidR="00ED0734" w:rsidRPr="002C15B1">
        <w:rPr>
          <w:szCs w:val="22"/>
        </w:rPr>
        <w:t xml:space="preserve"> </w:t>
      </w:r>
      <w:r w:rsidR="00DD4AF9" w:rsidRPr="002C15B1">
        <w:rPr>
          <w:szCs w:val="22"/>
        </w:rPr>
        <w:t>101</w:t>
      </w:r>
      <w:r w:rsidR="00ED0734" w:rsidRPr="002C15B1">
        <w:rPr>
          <w:szCs w:val="22"/>
        </w:rPr>
        <w:t xml:space="preserve"> (Life Safety Code)</w:t>
      </w:r>
      <w:r w:rsidR="00DD4AF9" w:rsidRPr="002C15B1">
        <w:rPr>
          <w:szCs w:val="22"/>
        </w:rPr>
        <w:t xml:space="preserve"> </w:t>
      </w:r>
      <w:r w:rsidR="00EE6868" w:rsidRPr="002C15B1">
        <w:rPr>
          <w:szCs w:val="22"/>
        </w:rPr>
        <w:t>shall be adhered to.</w:t>
      </w:r>
    </w:p>
    <w:p w:rsidR="00BD0822" w:rsidRPr="002C15B1" w:rsidRDefault="001550AC" w:rsidP="00794A58">
      <w:pPr>
        <w:pStyle w:val="PR2"/>
        <w:tabs>
          <w:tab w:val="clear" w:pos="1440"/>
        </w:tabs>
        <w:spacing w:before="120"/>
        <w:ind w:left="1980" w:hanging="540"/>
        <w:rPr>
          <w:szCs w:val="22"/>
        </w:rPr>
      </w:pPr>
      <w:r w:rsidRPr="002C15B1">
        <w:rPr>
          <w:szCs w:val="22"/>
        </w:rPr>
        <w:t>Where NFPA 101</w:t>
      </w:r>
      <w:r w:rsidR="00E01E13" w:rsidRPr="002C15B1">
        <w:rPr>
          <w:szCs w:val="22"/>
        </w:rPr>
        <w:t xml:space="preserve"> exempts penetrations from requiring </w:t>
      </w:r>
      <w:proofErr w:type="spellStart"/>
      <w:r w:rsidR="00E01E13" w:rsidRPr="002C15B1">
        <w:rPr>
          <w:szCs w:val="22"/>
        </w:rPr>
        <w:t>firestopping</w:t>
      </w:r>
      <w:proofErr w:type="spellEnd"/>
      <w:r w:rsidR="00E01E13" w:rsidRPr="002C15B1">
        <w:rPr>
          <w:szCs w:val="22"/>
        </w:rPr>
        <w:t xml:space="preserve">, such as filling annular space around non-metallic penetrations with grout or mortar, the exemption shall apply and not be subject to the </w:t>
      </w:r>
      <w:proofErr w:type="spellStart"/>
      <w:r w:rsidR="00E01E13" w:rsidRPr="002C15B1">
        <w:rPr>
          <w:szCs w:val="22"/>
        </w:rPr>
        <w:t>firestopping</w:t>
      </w:r>
      <w:proofErr w:type="spellEnd"/>
      <w:r w:rsidR="00E01E13" w:rsidRPr="002C15B1">
        <w:rPr>
          <w:szCs w:val="22"/>
        </w:rPr>
        <w:t xml:space="preserve"> provisions found in this Specification Section.</w:t>
      </w:r>
    </w:p>
    <w:p w:rsidR="00AD4511" w:rsidRPr="00266030" w:rsidRDefault="00745F68" w:rsidP="00BD2D87">
      <w:pPr>
        <w:pStyle w:val="PR2"/>
        <w:numPr>
          <w:ilvl w:val="0"/>
          <w:numId w:val="0"/>
        </w:numPr>
        <w:ind w:left="1440"/>
        <w:rPr>
          <w:rStyle w:val="Strong"/>
          <w:vanish/>
          <w:color w:val="0000FF"/>
        </w:rPr>
      </w:pPr>
      <w:r w:rsidRPr="00266030">
        <w:rPr>
          <w:rStyle w:val="Strong"/>
          <w:vanish/>
          <w:color w:val="0000FF"/>
        </w:rPr>
        <w:t>Engineer Note: Retain "UL 1479" option in paragraph below if firestop systems with L-ratings are required. Delete any requirements in subparagraphs below that do not apply to through-penetration firestop systems required for Project.</w:t>
      </w:r>
    </w:p>
    <w:p w:rsidR="00A311E6" w:rsidRPr="005B5E5C" w:rsidRDefault="00A311E6" w:rsidP="00794A58">
      <w:pPr>
        <w:pStyle w:val="PR1"/>
        <w:ind w:left="1440" w:hanging="540"/>
        <w:rPr>
          <w:rStyle w:val="Strong"/>
        </w:rPr>
      </w:pPr>
      <w:r w:rsidRPr="002C15B1">
        <w:rPr>
          <w:szCs w:val="22"/>
        </w:rPr>
        <w:t xml:space="preserve">Rated Systems:  Provide through-penetration </w:t>
      </w:r>
      <w:proofErr w:type="spellStart"/>
      <w:r w:rsidRPr="002C15B1">
        <w:rPr>
          <w:szCs w:val="22"/>
        </w:rPr>
        <w:t>firestop</w:t>
      </w:r>
      <w:proofErr w:type="spellEnd"/>
      <w:r w:rsidRPr="002C15B1">
        <w:rPr>
          <w:szCs w:val="22"/>
        </w:rPr>
        <w:t xml:space="preserve"> systems with the following ratings determined per </w:t>
      </w:r>
      <w:r w:rsidRPr="005B5E5C">
        <w:rPr>
          <w:rStyle w:val="Strong"/>
        </w:rPr>
        <w:t>[ASTM E 814] [or] [UL 1479]:</w:t>
      </w:r>
    </w:p>
    <w:p w:rsidR="00A311E6" w:rsidRPr="002C15B1" w:rsidRDefault="00A311E6" w:rsidP="00794A58">
      <w:pPr>
        <w:pStyle w:val="PR2"/>
        <w:tabs>
          <w:tab w:val="clear" w:pos="1440"/>
        </w:tabs>
        <w:spacing w:before="120"/>
        <w:ind w:left="1980" w:hanging="540"/>
        <w:rPr>
          <w:szCs w:val="22"/>
        </w:rPr>
      </w:pPr>
      <w:r w:rsidRPr="002C15B1">
        <w:rPr>
          <w:szCs w:val="22"/>
        </w:rPr>
        <w:t xml:space="preserve">F-Rated Systems:  Provide penetration </w:t>
      </w:r>
      <w:proofErr w:type="spellStart"/>
      <w:r w:rsidRPr="002C15B1">
        <w:rPr>
          <w:szCs w:val="22"/>
        </w:rPr>
        <w:t>firestop</w:t>
      </w:r>
      <w:proofErr w:type="spellEnd"/>
      <w:r w:rsidRPr="002C15B1">
        <w:rPr>
          <w:szCs w:val="22"/>
        </w:rPr>
        <w:t xml:space="preserve"> systems with F-ratings indicated, but not less than that equaling or exceeding fire-resistance rating of constructions penetrated.</w:t>
      </w:r>
    </w:p>
    <w:p w:rsidR="006E224F" w:rsidRPr="002C15B1" w:rsidRDefault="00A311E6" w:rsidP="00794A58">
      <w:pPr>
        <w:pStyle w:val="PR2"/>
        <w:tabs>
          <w:tab w:val="clear" w:pos="1440"/>
        </w:tabs>
        <w:spacing w:before="120"/>
        <w:ind w:left="1980" w:hanging="540"/>
        <w:rPr>
          <w:szCs w:val="22"/>
        </w:rPr>
      </w:pPr>
      <w:r w:rsidRPr="002C15B1">
        <w:rPr>
          <w:szCs w:val="22"/>
        </w:rPr>
        <w:t xml:space="preserve">T-Rated Systems:  For </w:t>
      </w:r>
      <w:r w:rsidR="00CD0DC9" w:rsidRPr="002C15B1">
        <w:rPr>
          <w:szCs w:val="22"/>
        </w:rPr>
        <w:t>penetrations through floors located outside wall cavities or fire-resistance-rated shaft enclosures</w:t>
      </w:r>
      <w:r w:rsidRPr="002C15B1">
        <w:rPr>
          <w:szCs w:val="22"/>
        </w:rPr>
        <w:t xml:space="preserve">, provide through-penetration </w:t>
      </w:r>
      <w:proofErr w:type="spellStart"/>
      <w:r w:rsidRPr="002C15B1">
        <w:rPr>
          <w:szCs w:val="22"/>
        </w:rPr>
        <w:t>firestop</w:t>
      </w:r>
      <w:proofErr w:type="spellEnd"/>
      <w:r w:rsidRPr="002C15B1">
        <w:rPr>
          <w:szCs w:val="22"/>
        </w:rPr>
        <w:t xml:space="preserve"> systems with T-ratings indicated, as well as F-ratings</w:t>
      </w:r>
      <w:r w:rsidR="004A4400" w:rsidRPr="002C15B1">
        <w:rPr>
          <w:szCs w:val="22"/>
        </w:rPr>
        <w:t>.</w:t>
      </w:r>
    </w:p>
    <w:p w:rsidR="00DF6534" w:rsidRPr="002C15B1" w:rsidRDefault="006E224F" w:rsidP="00794A58">
      <w:pPr>
        <w:pStyle w:val="PR2"/>
        <w:tabs>
          <w:tab w:val="clear" w:pos="1440"/>
        </w:tabs>
        <w:spacing w:before="120"/>
        <w:ind w:left="1980" w:hanging="540"/>
        <w:rPr>
          <w:szCs w:val="22"/>
        </w:rPr>
      </w:pPr>
      <w:r w:rsidRPr="002C15B1">
        <w:rPr>
          <w:szCs w:val="22"/>
        </w:rPr>
        <w:t xml:space="preserve">L-Rated Through-Penetration </w:t>
      </w:r>
      <w:proofErr w:type="spellStart"/>
      <w:r w:rsidRPr="002C15B1">
        <w:rPr>
          <w:szCs w:val="22"/>
        </w:rPr>
        <w:t>Firestop</w:t>
      </w:r>
      <w:proofErr w:type="spellEnd"/>
      <w:r w:rsidRPr="002C15B1">
        <w:rPr>
          <w:szCs w:val="22"/>
        </w:rPr>
        <w:t xml:space="preserve"> Systems: Provide </w:t>
      </w:r>
      <w:proofErr w:type="spellStart"/>
      <w:r w:rsidRPr="002C15B1">
        <w:rPr>
          <w:szCs w:val="22"/>
        </w:rPr>
        <w:t>firestop</w:t>
      </w:r>
      <w:proofErr w:type="spellEnd"/>
      <w:r w:rsidRPr="002C15B1">
        <w:rPr>
          <w:szCs w:val="22"/>
        </w:rPr>
        <w:t xml:space="preserve"> systems with L ratings, </w:t>
      </w:r>
      <w:r w:rsidR="00E22FF8" w:rsidRPr="00BD2D87">
        <w:rPr>
          <w:rStyle w:val="Strong"/>
        </w:rPr>
        <w:t>[</w:t>
      </w:r>
      <w:r w:rsidRPr="00BD2D87">
        <w:rPr>
          <w:rStyle w:val="Strong"/>
        </w:rPr>
        <w:t>in addition to F and T ratings,</w:t>
      </w:r>
      <w:r w:rsidR="00E22FF8" w:rsidRPr="00BD2D87">
        <w:rPr>
          <w:rStyle w:val="Strong"/>
        </w:rPr>
        <w:t>]</w:t>
      </w:r>
      <w:r w:rsidRPr="002C15B1">
        <w:rPr>
          <w:szCs w:val="22"/>
        </w:rPr>
        <w:t xml:space="preserve"> as determined per UL 1479, where indicated by Code.</w:t>
      </w:r>
    </w:p>
    <w:p w:rsidR="00560420" w:rsidRPr="00BD2D87" w:rsidRDefault="00560420" w:rsidP="00794A58">
      <w:pPr>
        <w:pStyle w:val="PR2"/>
        <w:tabs>
          <w:tab w:val="clear" w:pos="1440"/>
        </w:tabs>
        <w:ind w:left="1980" w:hanging="540"/>
        <w:rPr>
          <w:rStyle w:val="Strong"/>
        </w:rPr>
      </w:pPr>
      <w:r w:rsidRPr="00BD2D87">
        <w:rPr>
          <w:rStyle w:val="Strong"/>
        </w:rPr>
        <w:lastRenderedPageBreak/>
        <w:t xml:space="preserve">[W – Rated Through-Penetration </w:t>
      </w:r>
      <w:proofErr w:type="spellStart"/>
      <w:r w:rsidRPr="00BD2D87">
        <w:rPr>
          <w:rStyle w:val="Strong"/>
        </w:rPr>
        <w:t>Firestop</w:t>
      </w:r>
      <w:proofErr w:type="spellEnd"/>
      <w:r w:rsidRPr="00BD2D87">
        <w:rPr>
          <w:rStyle w:val="Strong"/>
        </w:rPr>
        <w:t xml:space="preserve"> Systems: Provide </w:t>
      </w:r>
      <w:proofErr w:type="spellStart"/>
      <w:r w:rsidRPr="00BD2D87">
        <w:rPr>
          <w:rStyle w:val="Strong"/>
        </w:rPr>
        <w:t>firestop</w:t>
      </w:r>
      <w:proofErr w:type="spellEnd"/>
      <w:r w:rsidRPr="00BD2D87">
        <w:rPr>
          <w:rStyle w:val="Strong"/>
        </w:rPr>
        <w:t xml:space="preserve"> systems with W Water Resistance ratings, in addition to F, T and L ratings, as determined per UL 1479, where indicated.]</w:t>
      </w:r>
    </w:p>
    <w:p w:rsidR="00DF6534" w:rsidRPr="002C15B1" w:rsidRDefault="00DF6534" w:rsidP="00794A58">
      <w:pPr>
        <w:pStyle w:val="PR1"/>
        <w:tabs>
          <w:tab w:val="clear" w:pos="864"/>
          <w:tab w:val="left" w:pos="1440"/>
        </w:tabs>
        <w:ind w:left="1440"/>
        <w:rPr>
          <w:szCs w:val="22"/>
        </w:rPr>
      </w:pPr>
      <w:r w:rsidRPr="002C15B1">
        <w:rPr>
          <w:szCs w:val="22"/>
        </w:rPr>
        <w:t xml:space="preserve">Perimeter Fire </w:t>
      </w:r>
      <w:r w:rsidR="000E62F2" w:rsidRPr="002C15B1">
        <w:rPr>
          <w:szCs w:val="22"/>
        </w:rPr>
        <w:t>Barrier</w:t>
      </w:r>
      <w:r w:rsidRPr="002C15B1">
        <w:rPr>
          <w:szCs w:val="22"/>
        </w:rPr>
        <w:t xml:space="preserve"> Systems: Provide interior perimeter joint systems with fire-resistance ratings indicated, as determined per ASTM E 2307, but not less than the fire-resistance rating of the floor construction.</w:t>
      </w:r>
    </w:p>
    <w:p w:rsidR="00A311E6" w:rsidRPr="002C15B1" w:rsidRDefault="00DF6534" w:rsidP="00794A58">
      <w:pPr>
        <w:pStyle w:val="PR1"/>
        <w:tabs>
          <w:tab w:val="clear" w:pos="864"/>
          <w:tab w:val="left" w:pos="1440"/>
        </w:tabs>
        <w:ind w:left="1440"/>
        <w:rPr>
          <w:szCs w:val="22"/>
        </w:rPr>
      </w:pPr>
      <w:r w:rsidRPr="002C15B1">
        <w:rPr>
          <w:szCs w:val="22"/>
        </w:rPr>
        <w:t>Fire-Resistive Joints: Provide joint systems with fire-resistance ratings indicated, as determined per UL 2079, but</w:t>
      </w:r>
      <w:r w:rsidR="00E16E39" w:rsidRPr="002C15B1">
        <w:rPr>
          <w:szCs w:val="22"/>
        </w:rPr>
        <w:t xml:space="preserve"> not less than the fire-resistance rating of the construction in which the joint occurs.</w:t>
      </w:r>
    </w:p>
    <w:p w:rsidR="00A311E6" w:rsidRPr="002C15B1" w:rsidRDefault="00A311E6" w:rsidP="00794A58">
      <w:pPr>
        <w:pStyle w:val="PR1"/>
        <w:tabs>
          <w:tab w:val="clear" w:pos="864"/>
          <w:tab w:val="left" w:pos="1440"/>
        </w:tabs>
        <w:ind w:left="1440"/>
        <w:rPr>
          <w:szCs w:val="22"/>
        </w:rPr>
      </w:pPr>
      <w:r w:rsidRPr="002C15B1">
        <w:rPr>
          <w:szCs w:val="22"/>
        </w:rPr>
        <w:t xml:space="preserve">For </w:t>
      </w:r>
      <w:proofErr w:type="spellStart"/>
      <w:r w:rsidRPr="002C15B1">
        <w:rPr>
          <w:szCs w:val="22"/>
        </w:rPr>
        <w:t>firestop</w:t>
      </w:r>
      <w:proofErr w:type="spellEnd"/>
      <w:r w:rsidRPr="002C15B1">
        <w:rPr>
          <w:szCs w:val="22"/>
        </w:rPr>
        <w:t xml:space="preserve"> systems exposed to view, traffic, moisture, and physical damage, </w:t>
      </w:r>
      <w:proofErr w:type="gramStart"/>
      <w:r w:rsidRPr="002C15B1">
        <w:rPr>
          <w:szCs w:val="22"/>
        </w:rPr>
        <w:t>provide</w:t>
      </w:r>
      <w:proofErr w:type="gramEnd"/>
      <w:r w:rsidRPr="002C15B1">
        <w:rPr>
          <w:szCs w:val="22"/>
        </w:rPr>
        <w:t xml:space="preserve"> products that, after curing, do not deteriorate when exposed to these conditions both during and after construction.</w:t>
      </w:r>
    </w:p>
    <w:p w:rsidR="00A311E6" w:rsidRPr="002C15B1" w:rsidRDefault="00A311E6" w:rsidP="00794A58">
      <w:pPr>
        <w:pStyle w:val="PR2"/>
        <w:tabs>
          <w:tab w:val="clear" w:pos="1440"/>
          <w:tab w:val="left" w:pos="1980"/>
        </w:tabs>
        <w:spacing w:before="120"/>
        <w:ind w:left="1980" w:hanging="540"/>
        <w:rPr>
          <w:szCs w:val="22"/>
        </w:rPr>
      </w:pPr>
      <w:r w:rsidRPr="002C15B1">
        <w:rPr>
          <w:szCs w:val="22"/>
        </w:rPr>
        <w:t xml:space="preserve">For piping penetrations </w:t>
      </w:r>
      <w:r w:rsidR="00DF4805" w:rsidRPr="002C15B1">
        <w:rPr>
          <w:szCs w:val="22"/>
        </w:rPr>
        <w:t>of</w:t>
      </w:r>
      <w:r w:rsidRPr="002C15B1">
        <w:rPr>
          <w:szCs w:val="22"/>
        </w:rPr>
        <w:t xml:space="preserve"> plumbing and wet-pipe sprinkler systems, provide moisture-resistant through-penetration </w:t>
      </w:r>
      <w:proofErr w:type="spellStart"/>
      <w:r w:rsidRPr="002C15B1">
        <w:rPr>
          <w:szCs w:val="22"/>
        </w:rPr>
        <w:t>firestop</w:t>
      </w:r>
      <w:proofErr w:type="spellEnd"/>
      <w:r w:rsidRPr="002C15B1">
        <w:rPr>
          <w:szCs w:val="22"/>
        </w:rPr>
        <w:t xml:space="preserve"> systems.</w:t>
      </w:r>
    </w:p>
    <w:p w:rsidR="00A311E6" w:rsidRPr="002C15B1" w:rsidRDefault="00A311E6" w:rsidP="00794A58">
      <w:pPr>
        <w:pStyle w:val="PR2"/>
        <w:tabs>
          <w:tab w:val="clear" w:pos="1440"/>
          <w:tab w:val="left" w:pos="1980"/>
        </w:tabs>
        <w:spacing w:before="120"/>
        <w:ind w:left="1980" w:hanging="540"/>
        <w:rPr>
          <w:szCs w:val="22"/>
        </w:rPr>
      </w:pPr>
      <w:r w:rsidRPr="002C15B1">
        <w:rPr>
          <w:szCs w:val="22"/>
        </w:rPr>
        <w:t xml:space="preserve">For floor penetrations with annular spaces exceeding </w:t>
      </w:r>
      <w:r w:rsidR="00AB140F" w:rsidRPr="00E9130F">
        <w:rPr>
          <w:rStyle w:val="SI"/>
          <w:color w:val="auto"/>
          <w:szCs w:val="22"/>
        </w:rPr>
        <w:t>100 mm</w:t>
      </w:r>
      <w:r w:rsidR="00AB140F" w:rsidRPr="00E9130F">
        <w:rPr>
          <w:rStyle w:val="IP"/>
          <w:color w:val="auto"/>
          <w:szCs w:val="22"/>
        </w:rPr>
        <w:t xml:space="preserve"> </w:t>
      </w:r>
      <w:r w:rsidRPr="00E9130F">
        <w:rPr>
          <w:rStyle w:val="SI"/>
          <w:color w:val="auto"/>
          <w:szCs w:val="22"/>
        </w:rPr>
        <w:t>(</w:t>
      </w:r>
      <w:r w:rsidR="00AB140F" w:rsidRPr="00E9130F">
        <w:rPr>
          <w:rStyle w:val="IP"/>
          <w:color w:val="auto"/>
          <w:szCs w:val="22"/>
        </w:rPr>
        <w:t>4 in.</w:t>
      </w:r>
      <w:r w:rsidRPr="00E9130F">
        <w:rPr>
          <w:rStyle w:val="SI"/>
          <w:color w:val="auto"/>
          <w:szCs w:val="22"/>
        </w:rPr>
        <w:t>)</w:t>
      </w:r>
      <w:r w:rsidRPr="00E9130F">
        <w:rPr>
          <w:szCs w:val="22"/>
        </w:rPr>
        <w:t xml:space="preserve"> </w:t>
      </w:r>
      <w:r w:rsidRPr="002C15B1">
        <w:rPr>
          <w:szCs w:val="22"/>
        </w:rPr>
        <w:t xml:space="preserve">in width and exposed to possible loading and traffic, provide </w:t>
      </w:r>
      <w:proofErr w:type="spellStart"/>
      <w:r w:rsidRPr="002C15B1">
        <w:rPr>
          <w:szCs w:val="22"/>
        </w:rPr>
        <w:t>firestop</w:t>
      </w:r>
      <w:proofErr w:type="spellEnd"/>
      <w:r w:rsidRPr="002C15B1">
        <w:rPr>
          <w:szCs w:val="22"/>
        </w:rPr>
        <w:t xml:space="preserve"> systems capable of supporting floor loads involved, either by installing floor plates or by other means.</w:t>
      </w:r>
    </w:p>
    <w:p w:rsidR="009C6742" w:rsidRPr="002C15B1" w:rsidRDefault="00A311E6" w:rsidP="00794A58">
      <w:pPr>
        <w:pStyle w:val="PR2"/>
        <w:numPr>
          <w:ilvl w:val="0"/>
          <w:numId w:val="0"/>
        </w:numPr>
        <w:tabs>
          <w:tab w:val="clear" w:pos="1440"/>
          <w:tab w:val="left" w:pos="1980"/>
        </w:tabs>
        <w:spacing w:before="120"/>
        <w:ind w:left="1980"/>
        <w:rPr>
          <w:szCs w:val="22"/>
        </w:rPr>
      </w:pPr>
      <w:r w:rsidRPr="002C15B1">
        <w:rPr>
          <w:szCs w:val="22"/>
        </w:rPr>
        <w:t xml:space="preserve">For penetrations involving insulated piping, provide through-penetration </w:t>
      </w:r>
      <w:proofErr w:type="spellStart"/>
      <w:r w:rsidRPr="002C15B1">
        <w:rPr>
          <w:szCs w:val="22"/>
        </w:rPr>
        <w:t>firestop</w:t>
      </w:r>
      <w:proofErr w:type="spellEnd"/>
      <w:r w:rsidRPr="002C15B1">
        <w:rPr>
          <w:szCs w:val="22"/>
        </w:rPr>
        <w:t xml:space="preserve"> systems not requiring removal of insulation.</w:t>
      </w:r>
    </w:p>
    <w:p w:rsidR="009C6742" w:rsidRPr="00266030" w:rsidRDefault="009C6742" w:rsidP="00794A58">
      <w:pPr>
        <w:pStyle w:val="PR1"/>
        <w:numPr>
          <w:ilvl w:val="0"/>
          <w:numId w:val="0"/>
        </w:numPr>
        <w:ind w:left="288"/>
        <w:rPr>
          <w:rStyle w:val="Strong"/>
          <w:vanish/>
          <w:color w:val="0000FF"/>
        </w:rPr>
      </w:pPr>
      <w:r w:rsidRPr="00266030">
        <w:rPr>
          <w:rStyle w:val="Strong"/>
          <w:vanish/>
          <w:color w:val="0000FF"/>
        </w:rPr>
        <w:t>Engineer Note: The section below covers firestopping applications for specific conditions. Part ‘</w:t>
      </w:r>
      <w:r w:rsidR="00757FF2" w:rsidRPr="00266030">
        <w:rPr>
          <w:rStyle w:val="Strong"/>
          <w:vanish/>
          <w:color w:val="0000FF"/>
        </w:rPr>
        <w:t>1</w:t>
      </w:r>
      <w:r w:rsidRPr="00266030">
        <w:rPr>
          <w:rStyle w:val="Strong"/>
          <w:vanish/>
          <w:color w:val="0000FF"/>
        </w:rPr>
        <w:t>’ concerns telecom wiring; if none exists for the project delete the section altogether. Add extra subsections for specific conditions if needed for special conditions. This could include poke-through devices, or specifying distinct firestop materials such as mortar or silicone. Only use specific materials in the Specification when required for project conditions.</w:t>
      </w:r>
    </w:p>
    <w:p w:rsidR="009C6742" w:rsidRPr="002C15B1" w:rsidRDefault="009C6742" w:rsidP="00794A58">
      <w:pPr>
        <w:pStyle w:val="PR1"/>
        <w:tabs>
          <w:tab w:val="clear" w:pos="864"/>
          <w:tab w:val="left" w:pos="1440"/>
        </w:tabs>
        <w:ind w:left="1440"/>
        <w:rPr>
          <w:szCs w:val="22"/>
        </w:rPr>
      </w:pPr>
      <w:proofErr w:type="spellStart"/>
      <w:r w:rsidRPr="002C15B1">
        <w:rPr>
          <w:szCs w:val="22"/>
        </w:rPr>
        <w:t>Firestop</w:t>
      </w:r>
      <w:proofErr w:type="spellEnd"/>
      <w:r w:rsidRPr="002C15B1">
        <w:rPr>
          <w:szCs w:val="22"/>
        </w:rPr>
        <w:t xml:space="preserve"> Materials for Specific Conditions </w:t>
      </w:r>
    </w:p>
    <w:p w:rsidR="009C6742" w:rsidRPr="002C15B1" w:rsidRDefault="009C6742" w:rsidP="00BD2D87">
      <w:pPr>
        <w:pStyle w:val="PR2"/>
        <w:tabs>
          <w:tab w:val="clear" w:pos="1440"/>
          <w:tab w:val="left" w:pos="1980"/>
        </w:tabs>
        <w:ind w:left="1980" w:hanging="540"/>
        <w:rPr>
          <w:szCs w:val="22"/>
        </w:rPr>
      </w:pPr>
      <w:r w:rsidRPr="002C15B1">
        <w:rPr>
          <w:szCs w:val="22"/>
        </w:rPr>
        <w:t xml:space="preserve">Cabling for data and communication applications shall be sealed with re-enterable </w:t>
      </w:r>
      <w:proofErr w:type="spellStart"/>
      <w:r w:rsidRPr="002C15B1">
        <w:rPr>
          <w:szCs w:val="22"/>
        </w:rPr>
        <w:t>firestopping</w:t>
      </w:r>
      <w:proofErr w:type="spellEnd"/>
      <w:r w:rsidRPr="002C15B1">
        <w:rPr>
          <w:szCs w:val="22"/>
        </w:rPr>
        <w:t xml:space="preserve"> products. Devices must be capable of maintaining the fire resistance rating of the penetrated membrane at 0 percent to 100 percent visual fill of penetrants. Each device must be capable of retrofit applications. </w:t>
      </w:r>
      <w:proofErr w:type="spellStart"/>
      <w:r w:rsidRPr="002C15B1">
        <w:rPr>
          <w:szCs w:val="22"/>
        </w:rPr>
        <w:t>Firestopping</w:t>
      </w:r>
      <w:proofErr w:type="spellEnd"/>
      <w:r w:rsidRPr="002C15B1">
        <w:rPr>
          <w:szCs w:val="22"/>
        </w:rPr>
        <w:t xml:space="preserve"> devices shall allow for cable moves, additions or changes without the need to remove or replace any </w:t>
      </w:r>
      <w:proofErr w:type="spellStart"/>
      <w:r w:rsidRPr="002C15B1">
        <w:rPr>
          <w:szCs w:val="22"/>
        </w:rPr>
        <w:t>firestop</w:t>
      </w:r>
      <w:proofErr w:type="spellEnd"/>
      <w:r w:rsidRPr="002C15B1">
        <w:rPr>
          <w:szCs w:val="22"/>
        </w:rPr>
        <w:t xml:space="preserve"> materials. </w:t>
      </w:r>
    </w:p>
    <w:p w:rsidR="009C6742" w:rsidRPr="002C15B1" w:rsidRDefault="009C6742" w:rsidP="00BD2D87">
      <w:pPr>
        <w:pStyle w:val="PR3"/>
        <w:tabs>
          <w:tab w:val="clear" w:pos="2016"/>
        </w:tabs>
        <w:ind w:left="2520" w:hanging="540"/>
        <w:rPr>
          <w:szCs w:val="22"/>
        </w:rPr>
      </w:pPr>
      <w:r w:rsidRPr="002C15B1">
        <w:rPr>
          <w:szCs w:val="22"/>
        </w:rPr>
        <w:t xml:space="preserve">Pillow/brick type materials are allowed for any data/communications </w:t>
      </w:r>
      <w:proofErr w:type="spellStart"/>
      <w:r w:rsidRPr="002C15B1">
        <w:rPr>
          <w:szCs w:val="22"/>
        </w:rPr>
        <w:t>firestop</w:t>
      </w:r>
      <w:proofErr w:type="spellEnd"/>
      <w:r w:rsidRPr="002C15B1">
        <w:rPr>
          <w:szCs w:val="22"/>
        </w:rPr>
        <w:t xml:space="preserve"> application. </w:t>
      </w:r>
    </w:p>
    <w:p w:rsidR="00E34184" w:rsidRPr="00BD2D87" w:rsidRDefault="00E34184" w:rsidP="00BD2D87">
      <w:pPr>
        <w:pStyle w:val="PR3"/>
        <w:tabs>
          <w:tab w:val="clear" w:pos="2016"/>
        </w:tabs>
        <w:ind w:left="2520" w:hanging="540"/>
        <w:rPr>
          <w:rStyle w:val="Strong"/>
        </w:rPr>
      </w:pPr>
      <w:r w:rsidRPr="00BD2D87">
        <w:rPr>
          <w:rStyle w:val="Strong"/>
        </w:rPr>
        <w:t>[Other specialized systems]</w:t>
      </w:r>
    </w:p>
    <w:p w:rsidR="005067FF" w:rsidRDefault="00A311E6" w:rsidP="00794A58">
      <w:pPr>
        <w:pStyle w:val="ART"/>
        <w:spacing w:after="240"/>
        <w:rPr>
          <w:rStyle w:val="Strong"/>
          <w:szCs w:val="22"/>
        </w:rPr>
      </w:pPr>
      <w:r w:rsidRPr="002C15B1">
        <w:rPr>
          <w:rStyle w:val="Strong"/>
          <w:szCs w:val="22"/>
        </w:rPr>
        <w:t>SUBMITTALS</w:t>
      </w:r>
    </w:p>
    <w:p w:rsidR="00A311E6" w:rsidRPr="002C15B1" w:rsidRDefault="00FC194E" w:rsidP="001905D9">
      <w:pPr>
        <w:pStyle w:val="ART"/>
        <w:numPr>
          <w:ilvl w:val="0"/>
          <w:numId w:val="0"/>
        </w:numPr>
        <w:tabs>
          <w:tab w:val="clear" w:pos="864"/>
          <w:tab w:val="left" w:pos="900"/>
        </w:tabs>
        <w:spacing w:after="240"/>
        <w:ind w:left="900"/>
        <w:rPr>
          <w:rStyle w:val="Strong"/>
          <w:szCs w:val="22"/>
        </w:rPr>
      </w:pPr>
      <w:r w:rsidRPr="002C15B1">
        <w:rPr>
          <w:rStyle w:val="Strong"/>
          <w:b w:val="0"/>
          <w:szCs w:val="22"/>
        </w:rPr>
        <w:t>The contractor shall provide the following submittals to the project officer for review by the NIH D</w:t>
      </w:r>
      <w:r w:rsidR="00153F28" w:rsidRPr="002C15B1">
        <w:rPr>
          <w:rStyle w:val="Strong"/>
          <w:b w:val="0"/>
          <w:szCs w:val="22"/>
        </w:rPr>
        <w:t xml:space="preserve">ivision of the </w:t>
      </w:r>
      <w:r w:rsidRPr="002C15B1">
        <w:rPr>
          <w:rStyle w:val="Strong"/>
          <w:b w:val="0"/>
          <w:szCs w:val="22"/>
        </w:rPr>
        <w:t>F</w:t>
      </w:r>
      <w:r w:rsidR="00153F28" w:rsidRPr="002C15B1">
        <w:rPr>
          <w:rStyle w:val="Strong"/>
          <w:b w:val="0"/>
          <w:szCs w:val="22"/>
        </w:rPr>
        <w:t xml:space="preserve">ire </w:t>
      </w:r>
      <w:r w:rsidRPr="002C15B1">
        <w:rPr>
          <w:rStyle w:val="Strong"/>
          <w:b w:val="0"/>
          <w:szCs w:val="22"/>
        </w:rPr>
        <w:t>M</w:t>
      </w:r>
      <w:r w:rsidR="00153F28" w:rsidRPr="002C15B1">
        <w:rPr>
          <w:rStyle w:val="Strong"/>
          <w:b w:val="0"/>
          <w:szCs w:val="22"/>
        </w:rPr>
        <w:t>arshal:</w:t>
      </w:r>
      <w:r w:rsidRPr="002C15B1">
        <w:rPr>
          <w:rStyle w:val="Strong"/>
          <w:b w:val="0"/>
          <w:szCs w:val="22"/>
        </w:rPr>
        <w:t xml:space="preserve"> </w:t>
      </w:r>
    </w:p>
    <w:p w:rsidR="00A311E6" w:rsidRPr="002C15B1" w:rsidRDefault="007075C6" w:rsidP="001905D9">
      <w:pPr>
        <w:pStyle w:val="PR1"/>
        <w:tabs>
          <w:tab w:val="clear" w:pos="864"/>
          <w:tab w:val="left" w:pos="1440"/>
        </w:tabs>
        <w:ind w:left="1440" w:hanging="540"/>
        <w:rPr>
          <w:szCs w:val="22"/>
        </w:rPr>
      </w:pPr>
      <w:r w:rsidRPr="002C15B1">
        <w:rPr>
          <w:szCs w:val="22"/>
        </w:rPr>
        <w:t xml:space="preserve">Manufacturer </w:t>
      </w:r>
      <w:r w:rsidR="00A311E6" w:rsidRPr="002C15B1">
        <w:rPr>
          <w:szCs w:val="22"/>
        </w:rPr>
        <w:t>Product Data</w:t>
      </w:r>
      <w:r w:rsidRPr="002C15B1">
        <w:rPr>
          <w:szCs w:val="22"/>
        </w:rPr>
        <w:t xml:space="preserve"> Sheet</w:t>
      </w:r>
      <w:r w:rsidR="00A311E6" w:rsidRPr="002C15B1">
        <w:rPr>
          <w:szCs w:val="22"/>
        </w:rPr>
        <w:t>:  For each type of product indicated.</w:t>
      </w:r>
    </w:p>
    <w:p w:rsidR="00A311E6" w:rsidRPr="002C15B1" w:rsidRDefault="00A311E6" w:rsidP="001905D9">
      <w:pPr>
        <w:pStyle w:val="PR1"/>
        <w:tabs>
          <w:tab w:val="clear" w:pos="864"/>
          <w:tab w:val="left" w:pos="1440"/>
        </w:tabs>
        <w:ind w:left="1440" w:hanging="540"/>
        <w:rPr>
          <w:szCs w:val="22"/>
        </w:rPr>
      </w:pPr>
      <w:r w:rsidRPr="002C15B1">
        <w:rPr>
          <w:szCs w:val="22"/>
        </w:rPr>
        <w:t xml:space="preserve">Shop Drawings: For each </w:t>
      </w:r>
      <w:proofErr w:type="spellStart"/>
      <w:r w:rsidRPr="002C15B1">
        <w:rPr>
          <w:szCs w:val="22"/>
        </w:rPr>
        <w:t>firestop</w:t>
      </w:r>
      <w:proofErr w:type="spellEnd"/>
      <w:r w:rsidRPr="002C15B1">
        <w:rPr>
          <w:szCs w:val="22"/>
        </w:rPr>
        <w:t xml:space="preserve"> system, show each type of construction condition penetrated, relationships to adjoining </w:t>
      </w:r>
      <w:r w:rsidR="00E33C46" w:rsidRPr="002C15B1">
        <w:rPr>
          <w:szCs w:val="22"/>
        </w:rPr>
        <w:t>construction</w:t>
      </w:r>
      <w:r w:rsidRPr="002C15B1">
        <w:rPr>
          <w:szCs w:val="22"/>
        </w:rPr>
        <w:t xml:space="preserve"> and type of penetrating item.  Include </w:t>
      </w:r>
      <w:proofErr w:type="spellStart"/>
      <w:r w:rsidRPr="002C15B1">
        <w:rPr>
          <w:szCs w:val="22"/>
        </w:rPr>
        <w:t>firestop</w:t>
      </w:r>
      <w:proofErr w:type="spellEnd"/>
      <w:r w:rsidRPr="002C15B1">
        <w:rPr>
          <w:szCs w:val="22"/>
        </w:rPr>
        <w:t xml:space="preserve"> design designation</w:t>
      </w:r>
      <w:r w:rsidR="00CD2CF8" w:rsidRPr="002C15B1">
        <w:rPr>
          <w:szCs w:val="22"/>
        </w:rPr>
        <w:t>, including the assembly number,</w:t>
      </w:r>
      <w:r w:rsidRPr="002C15B1">
        <w:rPr>
          <w:szCs w:val="22"/>
        </w:rPr>
        <w:t xml:space="preserve"> of qualified testing and inspecting agency that evidences compliance with requirements for each condition indicated.</w:t>
      </w:r>
    </w:p>
    <w:p w:rsidR="00A311E6" w:rsidRPr="002C15B1" w:rsidRDefault="00A311E6" w:rsidP="008325DF">
      <w:pPr>
        <w:pStyle w:val="PR2"/>
        <w:tabs>
          <w:tab w:val="clear" w:pos="1440"/>
          <w:tab w:val="left" w:pos="1980"/>
        </w:tabs>
        <w:ind w:left="1980" w:hanging="540"/>
        <w:rPr>
          <w:szCs w:val="22"/>
        </w:rPr>
      </w:pPr>
      <w:r w:rsidRPr="002C15B1">
        <w:rPr>
          <w:szCs w:val="22"/>
        </w:rPr>
        <w:lastRenderedPageBreak/>
        <w:t xml:space="preserve">Submit documentation, including illustrations, from a qualified testing and inspecting agency that is applicable to each </w:t>
      </w:r>
      <w:proofErr w:type="spellStart"/>
      <w:r w:rsidRPr="002C15B1">
        <w:rPr>
          <w:szCs w:val="22"/>
        </w:rPr>
        <w:t>firestop</w:t>
      </w:r>
      <w:proofErr w:type="spellEnd"/>
      <w:r w:rsidRPr="002C15B1">
        <w:rPr>
          <w:szCs w:val="22"/>
        </w:rPr>
        <w:t xml:space="preserve"> system configuration for construction and penetrating items.</w:t>
      </w:r>
    </w:p>
    <w:p w:rsidR="00A311E6" w:rsidRPr="002C15B1" w:rsidRDefault="00A311E6" w:rsidP="001905D9">
      <w:pPr>
        <w:pStyle w:val="PR2"/>
        <w:tabs>
          <w:tab w:val="clear" w:pos="1440"/>
          <w:tab w:val="left" w:pos="1980"/>
        </w:tabs>
        <w:ind w:left="1980" w:hanging="540"/>
        <w:rPr>
          <w:szCs w:val="22"/>
        </w:rPr>
      </w:pPr>
      <w:r w:rsidRPr="002C15B1">
        <w:rPr>
          <w:szCs w:val="22"/>
        </w:rPr>
        <w:t xml:space="preserve">Where Project conditions require modification to a qualified testing and inspecting agency's illustration for a particular </w:t>
      </w:r>
      <w:proofErr w:type="spellStart"/>
      <w:r w:rsidRPr="002C15B1">
        <w:rPr>
          <w:szCs w:val="22"/>
        </w:rPr>
        <w:t>firestop</w:t>
      </w:r>
      <w:proofErr w:type="spellEnd"/>
      <w:r w:rsidRPr="002C15B1">
        <w:rPr>
          <w:szCs w:val="22"/>
        </w:rPr>
        <w:t xml:space="preserve"> condition, submit illustration, with modifications marked, approved by </w:t>
      </w:r>
      <w:proofErr w:type="spellStart"/>
      <w:r w:rsidRPr="002C15B1">
        <w:rPr>
          <w:szCs w:val="22"/>
        </w:rPr>
        <w:t>firestop</w:t>
      </w:r>
      <w:proofErr w:type="spellEnd"/>
      <w:r w:rsidRPr="002C15B1">
        <w:rPr>
          <w:szCs w:val="22"/>
        </w:rPr>
        <w:t xml:space="preserve"> system manufacturer's fire-protection engineer as an engineering judgment or equivalent fire-resistance-rated assembly.</w:t>
      </w:r>
    </w:p>
    <w:p w:rsidR="00A311E6" w:rsidRPr="002C15B1" w:rsidRDefault="00C47138" w:rsidP="00AC4CC8">
      <w:pPr>
        <w:pStyle w:val="PR1"/>
        <w:tabs>
          <w:tab w:val="clear" w:pos="864"/>
          <w:tab w:val="left" w:pos="1440"/>
        </w:tabs>
        <w:ind w:left="1440" w:hanging="540"/>
        <w:rPr>
          <w:b/>
          <w:szCs w:val="22"/>
        </w:rPr>
      </w:pPr>
      <w:r w:rsidRPr="00AC4CC8">
        <w:rPr>
          <w:rStyle w:val="Strong"/>
        </w:rPr>
        <w:t>[</w:t>
      </w:r>
      <w:r w:rsidR="00A311E6" w:rsidRPr="00AC4CC8">
        <w:rPr>
          <w:rStyle w:val="Strong"/>
        </w:rPr>
        <w:t xml:space="preserve">Penetration </w:t>
      </w:r>
      <w:proofErr w:type="spellStart"/>
      <w:r w:rsidR="00A311E6" w:rsidRPr="00AC4CC8">
        <w:rPr>
          <w:rStyle w:val="Strong"/>
        </w:rPr>
        <w:t>Firestop</w:t>
      </w:r>
      <w:proofErr w:type="spellEnd"/>
      <w:r w:rsidR="00A311E6" w:rsidRPr="00AC4CC8">
        <w:rPr>
          <w:rStyle w:val="Strong"/>
        </w:rPr>
        <w:t xml:space="preserve"> System Schedule:  Indicate locations of each penetration </w:t>
      </w:r>
      <w:proofErr w:type="spellStart"/>
      <w:r w:rsidR="00A311E6" w:rsidRPr="00AC4CC8">
        <w:rPr>
          <w:rStyle w:val="Strong"/>
        </w:rPr>
        <w:t>firestop</w:t>
      </w:r>
      <w:proofErr w:type="spellEnd"/>
      <w:r w:rsidR="00A311E6" w:rsidRPr="00AC4CC8">
        <w:rPr>
          <w:rStyle w:val="Strong"/>
        </w:rPr>
        <w:t xml:space="preserve"> system, along with the following information</w:t>
      </w:r>
      <w:r w:rsidR="00A311E6" w:rsidRPr="00AC4CC8">
        <w:rPr>
          <w:szCs w:val="22"/>
        </w:rPr>
        <w:t>:</w:t>
      </w:r>
    </w:p>
    <w:p w:rsidR="00A311E6" w:rsidRPr="00AC4CC8" w:rsidRDefault="00A311E6" w:rsidP="008325DF">
      <w:pPr>
        <w:pStyle w:val="PR2"/>
        <w:tabs>
          <w:tab w:val="clear" w:pos="1440"/>
          <w:tab w:val="left" w:pos="1980"/>
        </w:tabs>
        <w:ind w:left="1980" w:hanging="540"/>
        <w:rPr>
          <w:rStyle w:val="Strong"/>
        </w:rPr>
      </w:pPr>
      <w:r w:rsidRPr="00AC4CC8">
        <w:rPr>
          <w:rStyle w:val="Strong"/>
        </w:rPr>
        <w:t>Types of penetrating items.</w:t>
      </w:r>
    </w:p>
    <w:p w:rsidR="00A311E6" w:rsidRPr="002C4FBF" w:rsidRDefault="00A311E6" w:rsidP="00AC4CC8">
      <w:pPr>
        <w:pStyle w:val="PR2"/>
        <w:tabs>
          <w:tab w:val="clear" w:pos="1440"/>
          <w:tab w:val="left" w:pos="1980"/>
        </w:tabs>
        <w:ind w:left="1980" w:hanging="540"/>
        <w:rPr>
          <w:rStyle w:val="Strong"/>
        </w:rPr>
      </w:pPr>
      <w:r w:rsidRPr="002C4FBF">
        <w:rPr>
          <w:rStyle w:val="Strong"/>
        </w:rPr>
        <w:t>Types of constructions penetrated, including fire-resistance ratings and, where applicable, thicknesses of construction penetrated.</w:t>
      </w:r>
    </w:p>
    <w:p w:rsidR="009916D2" w:rsidRPr="00AC4CC8" w:rsidRDefault="00266DBA" w:rsidP="00AC4CC8">
      <w:pPr>
        <w:pStyle w:val="PR2"/>
        <w:tabs>
          <w:tab w:val="clear" w:pos="1440"/>
          <w:tab w:val="left" w:pos="1980"/>
        </w:tabs>
        <w:ind w:left="1980" w:hanging="540"/>
        <w:rPr>
          <w:rStyle w:val="Strong"/>
        </w:rPr>
      </w:pPr>
      <w:r w:rsidRPr="00AC4CC8">
        <w:rPr>
          <w:rStyle w:val="Strong"/>
        </w:rPr>
        <w:t>[</w:t>
      </w:r>
      <w:r w:rsidR="009916D2" w:rsidRPr="00AC4CC8">
        <w:rPr>
          <w:rStyle w:val="Strong"/>
        </w:rPr>
        <w:t>F-rating</w:t>
      </w:r>
      <w:r w:rsidRPr="00AC4CC8">
        <w:rPr>
          <w:rStyle w:val="Strong"/>
        </w:rPr>
        <w:t>]</w:t>
      </w:r>
      <w:r w:rsidR="009916D2" w:rsidRPr="00AC4CC8">
        <w:rPr>
          <w:rStyle w:val="Strong"/>
        </w:rPr>
        <w:t xml:space="preserve"> </w:t>
      </w:r>
      <w:r w:rsidRPr="00AC4CC8">
        <w:rPr>
          <w:rStyle w:val="Strong"/>
        </w:rPr>
        <w:t>[</w:t>
      </w:r>
      <w:r w:rsidR="009916D2" w:rsidRPr="00AC4CC8">
        <w:rPr>
          <w:rStyle w:val="Strong"/>
        </w:rPr>
        <w:t>T-rating</w:t>
      </w:r>
      <w:r w:rsidRPr="00AC4CC8">
        <w:rPr>
          <w:rStyle w:val="Strong"/>
        </w:rPr>
        <w:t xml:space="preserve">,][L-rating] </w:t>
      </w:r>
    </w:p>
    <w:p w:rsidR="00A311E6" w:rsidRPr="002C15B1" w:rsidRDefault="002808C3" w:rsidP="00AC4CC8">
      <w:pPr>
        <w:pStyle w:val="PR2"/>
        <w:tabs>
          <w:tab w:val="clear" w:pos="1440"/>
          <w:tab w:val="left" w:pos="1980"/>
        </w:tabs>
        <w:ind w:left="1980" w:hanging="540"/>
        <w:rPr>
          <w:b/>
          <w:szCs w:val="22"/>
        </w:rPr>
      </w:pPr>
      <w:r w:rsidRPr="002C4FBF">
        <w:rPr>
          <w:rStyle w:val="Strong"/>
        </w:rPr>
        <w:t>P</w:t>
      </w:r>
      <w:r w:rsidR="00A311E6" w:rsidRPr="002C4FBF">
        <w:rPr>
          <w:rStyle w:val="Strong"/>
        </w:rPr>
        <w:t xml:space="preserve">enetration </w:t>
      </w:r>
      <w:proofErr w:type="spellStart"/>
      <w:r w:rsidR="00A311E6" w:rsidRPr="002C4FBF">
        <w:rPr>
          <w:rStyle w:val="Strong"/>
        </w:rPr>
        <w:t>firestop</w:t>
      </w:r>
      <w:proofErr w:type="spellEnd"/>
      <w:r w:rsidR="00A311E6" w:rsidRPr="002C4FBF">
        <w:rPr>
          <w:rStyle w:val="Strong"/>
        </w:rPr>
        <w:t xml:space="preserve"> systems for each location identified by </w:t>
      </w:r>
      <w:proofErr w:type="spellStart"/>
      <w:r w:rsidR="00A311E6" w:rsidRPr="002C4FBF">
        <w:rPr>
          <w:rStyle w:val="Strong"/>
        </w:rPr>
        <w:t>firestop</w:t>
      </w:r>
      <w:proofErr w:type="spellEnd"/>
      <w:r w:rsidR="00A311E6" w:rsidRPr="002C4FBF">
        <w:rPr>
          <w:rStyle w:val="Strong"/>
        </w:rPr>
        <w:t xml:space="preserve"> design designation</w:t>
      </w:r>
      <w:r w:rsidR="00A311E6" w:rsidRPr="002C15B1">
        <w:rPr>
          <w:b/>
          <w:szCs w:val="22"/>
        </w:rPr>
        <w:t xml:space="preserve"> of qualified testing and inspecting agency.</w:t>
      </w:r>
      <w:r w:rsidR="00C47138" w:rsidRPr="002C15B1">
        <w:rPr>
          <w:b/>
          <w:szCs w:val="22"/>
        </w:rPr>
        <w:t>]</w:t>
      </w:r>
    </w:p>
    <w:p w:rsidR="00264D94" w:rsidRPr="00266030" w:rsidRDefault="00264D94" w:rsidP="00794A58">
      <w:pPr>
        <w:pStyle w:val="PR2"/>
        <w:numPr>
          <w:ilvl w:val="0"/>
          <w:numId w:val="0"/>
        </w:numPr>
        <w:ind w:left="864"/>
        <w:rPr>
          <w:rStyle w:val="Strong"/>
          <w:vanish/>
          <w:color w:val="0000FF"/>
        </w:rPr>
      </w:pPr>
      <w:r w:rsidRPr="00266030">
        <w:rPr>
          <w:rStyle w:val="Strong"/>
          <w:vanish/>
          <w:color w:val="0000FF"/>
        </w:rPr>
        <w:t xml:space="preserve">Engineer Note: </w:t>
      </w:r>
      <w:r w:rsidR="00661D6C" w:rsidRPr="00266030">
        <w:rPr>
          <w:rStyle w:val="Strong"/>
          <w:vanish/>
          <w:color w:val="0000FF"/>
        </w:rPr>
        <w:t xml:space="preserve">A </w:t>
      </w:r>
      <w:r w:rsidRPr="00266030">
        <w:rPr>
          <w:rStyle w:val="Strong"/>
          <w:vanish/>
          <w:color w:val="0000FF"/>
        </w:rPr>
        <w:t xml:space="preserve">Penetration Firestop System Schedule is useful for certain projects. For small projects, </w:t>
      </w:r>
      <w:r w:rsidR="00CA0A90" w:rsidRPr="00266030">
        <w:rPr>
          <w:rStyle w:val="Strong"/>
          <w:vanish/>
          <w:color w:val="0000FF"/>
        </w:rPr>
        <w:t>it would be</w:t>
      </w:r>
      <w:r w:rsidR="00DC011E" w:rsidRPr="00266030">
        <w:rPr>
          <w:rStyle w:val="Strong"/>
          <w:vanish/>
          <w:color w:val="0000FF"/>
        </w:rPr>
        <w:t xml:space="preserve"> excessive; for large new buildings it would consume an inordinate amount of resources to prepare the schedule. The schedule would be helpful for </w:t>
      </w:r>
      <w:r w:rsidR="00661D6C" w:rsidRPr="00266030">
        <w:rPr>
          <w:rStyle w:val="Strong"/>
          <w:vanish/>
          <w:color w:val="0000FF"/>
        </w:rPr>
        <w:t xml:space="preserve">a </w:t>
      </w:r>
      <w:r w:rsidR="00DC011E" w:rsidRPr="00266030">
        <w:rPr>
          <w:rStyle w:val="Strong"/>
          <w:vanish/>
          <w:color w:val="0000FF"/>
        </w:rPr>
        <w:t xml:space="preserve">medium sized project, especially where not using a FM/UL specialty contractor. The schedule may also be modified to be </w:t>
      </w:r>
      <w:r w:rsidR="00661D6C" w:rsidRPr="00266030">
        <w:rPr>
          <w:rStyle w:val="Strong"/>
          <w:vanish/>
          <w:color w:val="0000FF"/>
        </w:rPr>
        <w:t>less intensive by deleting certain elements.</w:t>
      </w:r>
    </w:p>
    <w:p w:rsidR="00E735F0" w:rsidRPr="002C15B1" w:rsidRDefault="00A311E6" w:rsidP="002C4FBF">
      <w:pPr>
        <w:pStyle w:val="PR1"/>
        <w:tabs>
          <w:tab w:val="clear" w:pos="864"/>
          <w:tab w:val="left" w:pos="1440"/>
        </w:tabs>
        <w:ind w:left="1440" w:hanging="540"/>
        <w:rPr>
          <w:szCs w:val="22"/>
        </w:rPr>
      </w:pPr>
      <w:r w:rsidRPr="002C15B1">
        <w:rPr>
          <w:szCs w:val="22"/>
        </w:rPr>
        <w:t xml:space="preserve">Qualification </w:t>
      </w:r>
      <w:r w:rsidR="007075C6" w:rsidRPr="002C15B1">
        <w:rPr>
          <w:szCs w:val="22"/>
        </w:rPr>
        <w:t>d</w:t>
      </w:r>
      <w:r w:rsidRPr="002C15B1">
        <w:rPr>
          <w:szCs w:val="22"/>
        </w:rPr>
        <w:t>ata</w:t>
      </w:r>
      <w:r w:rsidR="009D6F7D" w:rsidRPr="002C15B1">
        <w:rPr>
          <w:szCs w:val="22"/>
        </w:rPr>
        <w:t xml:space="preserve"> showing compliance with Quality Assurance article</w:t>
      </w:r>
      <w:r w:rsidRPr="002C15B1">
        <w:rPr>
          <w:szCs w:val="22"/>
        </w:rPr>
        <w:t xml:space="preserve">:  </w:t>
      </w:r>
    </w:p>
    <w:p w:rsidR="00A311E6" w:rsidRPr="002C15B1" w:rsidRDefault="00A311E6" w:rsidP="002C4FBF">
      <w:pPr>
        <w:pStyle w:val="PR2"/>
        <w:tabs>
          <w:tab w:val="clear" w:pos="1440"/>
          <w:tab w:val="left" w:pos="1980"/>
        </w:tabs>
        <w:ind w:left="1980" w:hanging="540"/>
        <w:rPr>
          <w:szCs w:val="22"/>
        </w:rPr>
      </w:pPr>
      <w:r w:rsidRPr="002C15B1">
        <w:rPr>
          <w:szCs w:val="22"/>
        </w:rPr>
        <w:t>For Installer.</w:t>
      </w:r>
    </w:p>
    <w:p w:rsidR="00E735F0" w:rsidRPr="002C4FBF" w:rsidRDefault="00AC4610" w:rsidP="002C4FBF">
      <w:pPr>
        <w:pStyle w:val="PR2"/>
        <w:tabs>
          <w:tab w:val="clear" w:pos="1440"/>
          <w:tab w:val="left" w:pos="1980"/>
        </w:tabs>
        <w:ind w:left="1980" w:hanging="540"/>
        <w:rPr>
          <w:rStyle w:val="Strong"/>
        </w:rPr>
      </w:pPr>
      <w:r w:rsidRPr="002C4FBF">
        <w:rPr>
          <w:rStyle w:val="Strong"/>
        </w:rPr>
        <w:t>[</w:t>
      </w:r>
      <w:r w:rsidR="00E735F0" w:rsidRPr="002C4FBF">
        <w:rPr>
          <w:rStyle w:val="Strong"/>
        </w:rPr>
        <w:t>For independent inspecting agency.</w:t>
      </w:r>
      <w:r w:rsidRPr="002C4FBF">
        <w:rPr>
          <w:rStyle w:val="Strong"/>
        </w:rPr>
        <w:t>]</w:t>
      </w:r>
    </w:p>
    <w:p w:rsidR="00624628" w:rsidRPr="002C4FBF" w:rsidRDefault="00624628" w:rsidP="00794A58">
      <w:pPr>
        <w:pStyle w:val="PR2"/>
        <w:numPr>
          <w:ilvl w:val="0"/>
          <w:numId w:val="0"/>
        </w:numPr>
        <w:ind w:left="864"/>
        <w:rPr>
          <w:rStyle w:val="Strong"/>
          <w:vanish/>
          <w:color w:val="0000FF"/>
        </w:rPr>
      </w:pPr>
      <w:r w:rsidRPr="002C4FBF">
        <w:rPr>
          <w:rStyle w:val="Strong"/>
          <w:vanish/>
          <w:color w:val="0000FF"/>
        </w:rPr>
        <w:t xml:space="preserve">Engineer Note: </w:t>
      </w:r>
      <w:r w:rsidR="00627974" w:rsidRPr="002C4FBF">
        <w:rPr>
          <w:rStyle w:val="Strong"/>
          <w:vanish/>
          <w:color w:val="0000FF"/>
        </w:rPr>
        <w:t xml:space="preserve">Independent inspecting agency </w:t>
      </w:r>
      <w:r w:rsidR="006F5E6E" w:rsidRPr="002C4FBF">
        <w:rPr>
          <w:rStyle w:val="Strong"/>
          <w:vanish/>
          <w:color w:val="0000FF"/>
        </w:rPr>
        <w:t xml:space="preserve">required by IBC 2012 edition for high rise buildings and other high-risk buildings. Delete </w:t>
      </w:r>
      <w:r w:rsidR="00B95AA2" w:rsidRPr="002C4FBF">
        <w:rPr>
          <w:rStyle w:val="Strong"/>
          <w:vanish/>
          <w:color w:val="0000FF"/>
        </w:rPr>
        <w:t xml:space="preserve">all references to </w:t>
      </w:r>
      <w:r w:rsidR="006F5E6E" w:rsidRPr="002C4FBF">
        <w:rPr>
          <w:rStyle w:val="Strong"/>
          <w:vanish/>
          <w:color w:val="0000FF"/>
        </w:rPr>
        <w:t>independent inspecting agency if not required by code or otherwise warranted.</w:t>
      </w:r>
    </w:p>
    <w:p w:rsidR="00A311E6" w:rsidRPr="002C15B1" w:rsidRDefault="00A311E6" w:rsidP="00794A58">
      <w:pPr>
        <w:pStyle w:val="ART"/>
        <w:spacing w:after="240"/>
        <w:rPr>
          <w:rStyle w:val="Strong"/>
          <w:szCs w:val="22"/>
        </w:rPr>
      </w:pPr>
      <w:r w:rsidRPr="002C15B1">
        <w:rPr>
          <w:rStyle w:val="Strong"/>
          <w:szCs w:val="22"/>
        </w:rPr>
        <w:t>QUALITY ASSURANCE</w:t>
      </w:r>
    </w:p>
    <w:p w:rsidR="00960EDB" w:rsidRPr="002C15B1" w:rsidRDefault="00A311E6" w:rsidP="002C4FBF">
      <w:pPr>
        <w:pStyle w:val="PR1"/>
        <w:tabs>
          <w:tab w:val="clear" w:pos="864"/>
          <w:tab w:val="left" w:pos="1440"/>
        </w:tabs>
        <w:ind w:left="1440"/>
        <w:rPr>
          <w:szCs w:val="22"/>
        </w:rPr>
      </w:pPr>
      <w:r w:rsidRPr="002C15B1">
        <w:rPr>
          <w:szCs w:val="22"/>
        </w:rPr>
        <w:t xml:space="preserve">Installer Qualifications:  </w:t>
      </w:r>
    </w:p>
    <w:p w:rsidR="0033004B" w:rsidRPr="004C5B3F" w:rsidRDefault="006D089A" w:rsidP="004C5B3F">
      <w:pPr>
        <w:pStyle w:val="PR2"/>
        <w:tabs>
          <w:tab w:val="clear" w:pos="1440"/>
          <w:tab w:val="left" w:pos="1980"/>
        </w:tabs>
        <w:ind w:left="1980" w:hanging="540"/>
        <w:rPr>
          <w:rStyle w:val="Strong"/>
        </w:rPr>
      </w:pPr>
      <w:r w:rsidRPr="004C5B3F">
        <w:rPr>
          <w:rStyle w:val="Strong"/>
        </w:rPr>
        <w:t>[</w:t>
      </w:r>
      <w:r w:rsidR="00A311E6" w:rsidRPr="004C5B3F">
        <w:rPr>
          <w:rStyle w:val="Strong"/>
        </w:rPr>
        <w:t xml:space="preserve">A firm that has </w:t>
      </w:r>
      <w:r w:rsidR="00747A69" w:rsidRPr="004C5B3F">
        <w:rPr>
          <w:rStyle w:val="Strong"/>
        </w:rPr>
        <w:t>FM A</w:t>
      </w:r>
      <w:r w:rsidR="00A311E6" w:rsidRPr="004C5B3F">
        <w:rPr>
          <w:rStyle w:val="Strong"/>
        </w:rPr>
        <w:t>pprov</w:t>
      </w:r>
      <w:r w:rsidR="00747A69" w:rsidRPr="004C5B3F">
        <w:rPr>
          <w:rStyle w:val="Strong"/>
        </w:rPr>
        <w:t>al</w:t>
      </w:r>
      <w:r w:rsidR="00A311E6" w:rsidRPr="004C5B3F">
        <w:rPr>
          <w:rStyle w:val="Strong"/>
        </w:rPr>
        <w:t xml:space="preserve"> according to FM</w:t>
      </w:r>
      <w:r w:rsidR="00747A69" w:rsidRPr="004C5B3F">
        <w:rPr>
          <w:rStyle w:val="Strong"/>
        </w:rPr>
        <w:t xml:space="preserve"> Standard</w:t>
      </w:r>
      <w:r w:rsidR="00A311E6" w:rsidRPr="004C5B3F">
        <w:rPr>
          <w:rStyle w:val="Strong"/>
        </w:rPr>
        <w:t xml:space="preserve"> 4991, "Approval of </w:t>
      </w:r>
      <w:proofErr w:type="spellStart"/>
      <w:r w:rsidR="00A311E6" w:rsidRPr="004C5B3F">
        <w:rPr>
          <w:rStyle w:val="Strong"/>
        </w:rPr>
        <w:t>Firestop</w:t>
      </w:r>
      <w:proofErr w:type="spellEnd"/>
      <w:r w:rsidR="00A311E6" w:rsidRPr="004C5B3F">
        <w:rPr>
          <w:rStyle w:val="Strong"/>
        </w:rPr>
        <w:t xml:space="preserve"> Contractors"</w:t>
      </w:r>
      <w:r w:rsidR="00802C54" w:rsidRPr="004C5B3F">
        <w:rPr>
          <w:rStyle w:val="Strong"/>
        </w:rPr>
        <w:t xml:space="preserve"> or a UL qualified </w:t>
      </w:r>
      <w:proofErr w:type="spellStart"/>
      <w:r w:rsidR="00802C54" w:rsidRPr="004C5B3F">
        <w:rPr>
          <w:rStyle w:val="Strong"/>
        </w:rPr>
        <w:t>firestop</w:t>
      </w:r>
      <w:proofErr w:type="spellEnd"/>
      <w:r w:rsidR="00802C54" w:rsidRPr="004C5B3F">
        <w:rPr>
          <w:rStyle w:val="Strong"/>
        </w:rPr>
        <w:t xml:space="preserve"> contractor</w:t>
      </w:r>
      <w:r w:rsidR="003F178E" w:rsidRPr="004C5B3F">
        <w:rPr>
          <w:rStyle w:val="Strong"/>
        </w:rPr>
        <w:t>.</w:t>
      </w:r>
      <w:r w:rsidRPr="004C5B3F">
        <w:rPr>
          <w:rStyle w:val="Strong"/>
        </w:rPr>
        <w:t>]</w:t>
      </w:r>
    </w:p>
    <w:p w:rsidR="00A311E6" w:rsidRPr="00266030" w:rsidRDefault="006D089A" w:rsidP="00794A58">
      <w:pPr>
        <w:pStyle w:val="PR2"/>
        <w:numPr>
          <w:ilvl w:val="0"/>
          <w:numId w:val="0"/>
        </w:numPr>
        <w:ind w:left="864"/>
        <w:rPr>
          <w:rStyle w:val="Strong"/>
          <w:vanish/>
          <w:color w:val="0000FF"/>
        </w:rPr>
      </w:pPr>
      <w:r w:rsidRPr="00266030">
        <w:rPr>
          <w:rStyle w:val="Strong"/>
          <w:vanish/>
          <w:color w:val="0000FF"/>
        </w:rPr>
        <w:t xml:space="preserve">Engineer Note: Use FM Approved/UL Qualified contractor for all projects except </w:t>
      </w:r>
      <w:r w:rsidR="00C67AC7" w:rsidRPr="00266030">
        <w:rPr>
          <w:rStyle w:val="Strong"/>
          <w:vanish/>
          <w:color w:val="0000FF"/>
        </w:rPr>
        <w:t xml:space="preserve">where project renovates an area less than </w:t>
      </w:r>
      <w:r w:rsidR="00EF3AAD" w:rsidRPr="00266030">
        <w:rPr>
          <w:rStyle w:val="Strong"/>
          <w:vanish/>
          <w:color w:val="0000FF"/>
        </w:rPr>
        <w:t>5000 square feet. Also use if</w:t>
      </w:r>
      <w:r w:rsidR="00EC6293" w:rsidRPr="00266030">
        <w:rPr>
          <w:rStyle w:val="Strong"/>
          <w:vanish/>
          <w:color w:val="0000FF"/>
        </w:rPr>
        <w:t xml:space="preserve"> project anticipates more than 10</w:t>
      </w:r>
      <w:r w:rsidR="00EF3AAD" w:rsidRPr="00266030">
        <w:rPr>
          <w:rStyle w:val="Strong"/>
          <w:vanish/>
          <w:color w:val="0000FF"/>
        </w:rPr>
        <w:t>0 firestops.</w:t>
      </w:r>
    </w:p>
    <w:p w:rsidR="00960EDB" w:rsidRPr="002C15B1" w:rsidRDefault="00960EDB" w:rsidP="004C5B3F">
      <w:pPr>
        <w:pStyle w:val="PR2"/>
        <w:tabs>
          <w:tab w:val="clear" w:pos="1440"/>
          <w:tab w:val="left" w:pos="1980"/>
        </w:tabs>
        <w:ind w:left="1980" w:hanging="540"/>
        <w:rPr>
          <w:szCs w:val="22"/>
        </w:rPr>
      </w:pPr>
      <w:r w:rsidRPr="002C15B1">
        <w:rPr>
          <w:szCs w:val="22"/>
        </w:rPr>
        <w:t xml:space="preserve">A firm experienced in installing </w:t>
      </w:r>
      <w:proofErr w:type="spellStart"/>
      <w:r w:rsidRPr="002C15B1">
        <w:rPr>
          <w:szCs w:val="22"/>
        </w:rPr>
        <w:t>firestop</w:t>
      </w:r>
      <w:proofErr w:type="spellEnd"/>
      <w:r w:rsidRPr="002C15B1">
        <w:rPr>
          <w:szCs w:val="22"/>
        </w:rPr>
        <w:t xml:space="preserve"> systems similar in material, design, and extent to that indicated for this Project, whose work has resulted in construction with a record of successful performance.</w:t>
      </w:r>
      <w:r w:rsidRPr="002C15B1">
        <w:rPr>
          <w:b/>
          <w:szCs w:val="22"/>
        </w:rPr>
        <w:t> </w:t>
      </w:r>
      <w:r w:rsidRPr="002C15B1">
        <w:rPr>
          <w:szCs w:val="22"/>
        </w:rPr>
        <w:t xml:space="preserve">Qualifications include having the necessary experience, staff, and training to install manufacturer's products per specified requirements.  Manufacturer's willingness to sell its </w:t>
      </w:r>
      <w:proofErr w:type="spellStart"/>
      <w:r w:rsidRPr="002C15B1">
        <w:rPr>
          <w:szCs w:val="22"/>
        </w:rPr>
        <w:t>firestop</w:t>
      </w:r>
      <w:proofErr w:type="spellEnd"/>
      <w:r w:rsidRPr="002C15B1">
        <w:rPr>
          <w:szCs w:val="22"/>
        </w:rPr>
        <w:t xml:space="preserve"> system products to Contractor or to Installer engaged by Contractor does not in itself confer qualification on buyer.</w:t>
      </w:r>
    </w:p>
    <w:p w:rsidR="00EA72D1" w:rsidRPr="002C15B1" w:rsidRDefault="009642DD" w:rsidP="004C5B3F">
      <w:pPr>
        <w:pStyle w:val="PR1"/>
        <w:tabs>
          <w:tab w:val="clear" w:pos="864"/>
          <w:tab w:val="left" w:pos="1440"/>
        </w:tabs>
        <w:ind w:left="1440"/>
        <w:rPr>
          <w:szCs w:val="22"/>
        </w:rPr>
      </w:pPr>
      <w:r w:rsidRPr="002C15B1">
        <w:rPr>
          <w:szCs w:val="22"/>
        </w:rPr>
        <w:t xml:space="preserve">Independent Inspecting Agency: </w:t>
      </w:r>
      <w:r w:rsidR="00AC0526" w:rsidRPr="002C15B1">
        <w:rPr>
          <w:szCs w:val="22"/>
        </w:rPr>
        <w:t>Same as Installer Qualifications above, except substitute “inspect” for “install</w:t>
      </w:r>
      <w:r w:rsidR="00EA72D1" w:rsidRPr="002C15B1">
        <w:rPr>
          <w:szCs w:val="22"/>
        </w:rPr>
        <w:t>”.</w:t>
      </w:r>
      <w:r w:rsidR="00AC0526" w:rsidRPr="002C15B1">
        <w:rPr>
          <w:szCs w:val="22"/>
        </w:rPr>
        <w:t xml:space="preserve"> </w:t>
      </w:r>
    </w:p>
    <w:p w:rsidR="009642DD" w:rsidRPr="002C15B1" w:rsidRDefault="003B5ECD" w:rsidP="004C5B3F">
      <w:pPr>
        <w:pStyle w:val="PR2"/>
        <w:tabs>
          <w:tab w:val="clear" w:pos="1440"/>
          <w:tab w:val="left" w:pos="1980"/>
        </w:tabs>
        <w:ind w:left="1980"/>
        <w:rPr>
          <w:szCs w:val="22"/>
        </w:rPr>
      </w:pPr>
      <w:r w:rsidRPr="002C15B1">
        <w:rPr>
          <w:szCs w:val="22"/>
        </w:rPr>
        <w:t xml:space="preserve">International Accreditation Service’s Accreditation Criteria </w:t>
      </w:r>
      <w:r w:rsidR="00AC0526" w:rsidRPr="002C15B1">
        <w:rPr>
          <w:szCs w:val="22"/>
        </w:rPr>
        <w:t>291</w:t>
      </w:r>
      <w:r w:rsidR="009A1775" w:rsidRPr="002C15B1">
        <w:rPr>
          <w:szCs w:val="22"/>
        </w:rPr>
        <w:t xml:space="preserve"> (IAS AC</w:t>
      </w:r>
      <w:r w:rsidRPr="002C15B1">
        <w:rPr>
          <w:szCs w:val="22"/>
        </w:rPr>
        <w:t>291)</w:t>
      </w:r>
      <w:r w:rsidR="00AC0526" w:rsidRPr="002C15B1">
        <w:rPr>
          <w:szCs w:val="22"/>
        </w:rPr>
        <w:t xml:space="preserve"> may be substituted for </w:t>
      </w:r>
      <w:r w:rsidR="00EA72D1" w:rsidRPr="002C15B1">
        <w:rPr>
          <w:szCs w:val="22"/>
        </w:rPr>
        <w:t>1.5.A.1 above</w:t>
      </w:r>
      <w:r w:rsidR="00747A69" w:rsidRPr="002C15B1">
        <w:rPr>
          <w:szCs w:val="22"/>
        </w:rPr>
        <w:t xml:space="preserve"> for Inspecting Agency</w:t>
      </w:r>
      <w:r w:rsidR="00EA72D1" w:rsidRPr="002C15B1">
        <w:rPr>
          <w:szCs w:val="22"/>
        </w:rPr>
        <w:t>.</w:t>
      </w:r>
    </w:p>
    <w:p w:rsidR="00A311E6" w:rsidRPr="002C15B1" w:rsidRDefault="00A311E6" w:rsidP="004C5B3F">
      <w:pPr>
        <w:pStyle w:val="PR1"/>
        <w:tabs>
          <w:tab w:val="clear" w:pos="864"/>
          <w:tab w:val="left" w:pos="1440"/>
        </w:tabs>
        <w:ind w:left="1440"/>
        <w:rPr>
          <w:szCs w:val="22"/>
        </w:rPr>
      </w:pPr>
      <w:r w:rsidRPr="002C15B1">
        <w:rPr>
          <w:szCs w:val="22"/>
        </w:rPr>
        <w:t xml:space="preserve">Installation Responsibility:  Assign installation of </w:t>
      </w:r>
      <w:r w:rsidR="00535371" w:rsidRPr="002C15B1">
        <w:rPr>
          <w:szCs w:val="22"/>
        </w:rPr>
        <w:t xml:space="preserve">all </w:t>
      </w:r>
      <w:proofErr w:type="spellStart"/>
      <w:r w:rsidRPr="002C15B1">
        <w:rPr>
          <w:szCs w:val="22"/>
        </w:rPr>
        <w:t>firestop</w:t>
      </w:r>
      <w:proofErr w:type="spellEnd"/>
      <w:r w:rsidRPr="002C15B1">
        <w:rPr>
          <w:szCs w:val="22"/>
        </w:rPr>
        <w:t xml:space="preserve"> systems [</w:t>
      </w:r>
      <w:r w:rsidRPr="004C5B3F">
        <w:rPr>
          <w:szCs w:val="22"/>
        </w:rPr>
        <w:t xml:space="preserve">and fire-resistive joint </w:t>
      </w:r>
      <w:proofErr w:type="gramStart"/>
      <w:r w:rsidRPr="004C5B3F">
        <w:rPr>
          <w:szCs w:val="22"/>
        </w:rPr>
        <w:t>systems </w:t>
      </w:r>
      <w:r w:rsidRPr="002C15B1">
        <w:rPr>
          <w:szCs w:val="22"/>
        </w:rPr>
        <w:t>]</w:t>
      </w:r>
      <w:proofErr w:type="gramEnd"/>
      <w:r w:rsidR="002808C3" w:rsidRPr="002C15B1">
        <w:rPr>
          <w:szCs w:val="22"/>
        </w:rPr>
        <w:t xml:space="preserve"> </w:t>
      </w:r>
      <w:r w:rsidRPr="002C15B1">
        <w:rPr>
          <w:szCs w:val="22"/>
        </w:rPr>
        <w:t>in Project to a single qualified installer.</w:t>
      </w:r>
    </w:p>
    <w:p w:rsidR="00EF3AAD" w:rsidRPr="00266030" w:rsidRDefault="00EF3AAD" w:rsidP="00794A58">
      <w:pPr>
        <w:pStyle w:val="PR1"/>
        <w:numPr>
          <w:ilvl w:val="0"/>
          <w:numId w:val="0"/>
        </w:numPr>
        <w:ind w:left="864"/>
        <w:rPr>
          <w:rStyle w:val="Strong"/>
          <w:vanish/>
          <w:color w:val="0000FF"/>
        </w:rPr>
      </w:pPr>
      <w:r w:rsidRPr="00266030">
        <w:rPr>
          <w:rStyle w:val="Strong"/>
          <w:vanish/>
          <w:color w:val="0000FF"/>
        </w:rPr>
        <w:t xml:space="preserve">Engineer Note: Delete “Installation Responsibility” section above if </w:t>
      </w:r>
      <w:r w:rsidR="00FA04BE" w:rsidRPr="00266030">
        <w:rPr>
          <w:rStyle w:val="Strong"/>
          <w:vanish/>
          <w:color w:val="0000FF"/>
        </w:rPr>
        <w:t>not using a FM/UL approved contractor.</w:t>
      </w:r>
    </w:p>
    <w:p w:rsidR="00A311E6" w:rsidRPr="002C15B1" w:rsidRDefault="00A311E6" w:rsidP="004C5B3F">
      <w:pPr>
        <w:pStyle w:val="PR1"/>
        <w:tabs>
          <w:tab w:val="clear" w:pos="864"/>
          <w:tab w:val="left" w:pos="1440"/>
        </w:tabs>
        <w:ind w:left="1440"/>
        <w:rPr>
          <w:szCs w:val="22"/>
        </w:rPr>
      </w:pPr>
      <w:r w:rsidRPr="002C15B1">
        <w:rPr>
          <w:szCs w:val="22"/>
        </w:rPr>
        <w:t xml:space="preserve">Source Limitations:  Obtain </w:t>
      </w:r>
      <w:proofErr w:type="spellStart"/>
      <w:r w:rsidRPr="002C15B1">
        <w:rPr>
          <w:szCs w:val="22"/>
        </w:rPr>
        <w:t>firestop</w:t>
      </w:r>
      <w:proofErr w:type="spellEnd"/>
      <w:r w:rsidRPr="002C15B1">
        <w:rPr>
          <w:szCs w:val="22"/>
        </w:rPr>
        <w:t xml:space="preserve"> systems, for each kind of penetration and construction condition indicated, through one source from a single manufacturer.</w:t>
      </w:r>
    </w:p>
    <w:p w:rsidR="00A311E6" w:rsidRPr="002C15B1" w:rsidRDefault="00760E53" w:rsidP="004C5B3F">
      <w:pPr>
        <w:pStyle w:val="PR1"/>
        <w:tabs>
          <w:tab w:val="clear" w:pos="864"/>
          <w:tab w:val="left" w:pos="1440"/>
        </w:tabs>
        <w:ind w:left="1440"/>
        <w:rPr>
          <w:szCs w:val="22"/>
        </w:rPr>
      </w:pPr>
      <w:r w:rsidRPr="002C15B1">
        <w:rPr>
          <w:szCs w:val="22"/>
        </w:rPr>
        <w:t>Product</w:t>
      </w:r>
      <w:r w:rsidR="00A311E6" w:rsidRPr="002C15B1">
        <w:rPr>
          <w:szCs w:val="22"/>
        </w:rPr>
        <w:t xml:space="preserve"> Characteristics:  Provide </w:t>
      </w:r>
      <w:proofErr w:type="spellStart"/>
      <w:r w:rsidR="00A311E6" w:rsidRPr="002C15B1">
        <w:rPr>
          <w:szCs w:val="22"/>
        </w:rPr>
        <w:t>firestop</w:t>
      </w:r>
      <w:proofErr w:type="spellEnd"/>
      <w:r w:rsidR="00A311E6" w:rsidRPr="002C15B1">
        <w:rPr>
          <w:szCs w:val="22"/>
        </w:rPr>
        <w:t xml:space="preserve"> systems that comply with the following requirements and those specified in Part 1 "Performance Requirements" Article:</w:t>
      </w:r>
    </w:p>
    <w:p w:rsidR="00A311E6" w:rsidRPr="002C15B1" w:rsidRDefault="00A311E6" w:rsidP="008325DF">
      <w:pPr>
        <w:pStyle w:val="PR2"/>
        <w:tabs>
          <w:tab w:val="clear" w:pos="1440"/>
          <w:tab w:val="left" w:pos="1980"/>
        </w:tabs>
        <w:ind w:left="1980" w:hanging="540"/>
        <w:rPr>
          <w:szCs w:val="22"/>
        </w:rPr>
      </w:pPr>
      <w:proofErr w:type="spellStart"/>
      <w:r w:rsidRPr="002C15B1">
        <w:rPr>
          <w:szCs w:val="22"/>
        </w:rPr>
        <w:t>Firestopping</w:t>
      </w:r>
      <w:proofErr w:type="spellEnd"/>
      <w:r w:rsidRPr="002C15B1">
        <w:rPr>
          <w:szCs w:val="22"/>
        </w:rPr>
        <w:t xml:space="preserve"> tests are performed by a qualified testing and inspecting agency.  A qualified testing and inspecting agency is </w:t>
      </w:r>
      <w:r w:rsidRPr="00080CB8">
        <w:rPr>
          <w:rStyle w:val="Strong"/>
        </w:rPr>
        <w:t>[UL,</w:t>
      </w:r>
      <w:proofErr w:type="gramStart"/>
      <w:r w:rsidRPr="00080CB8">
        <w:rPr>
          <w:rStyle w:val="Strong"/>
        </w:rPr>
        <w:t>]</w:t>
      </w:r>
      <w:r w:rsidR="00760E53" w:rsidRPr="00080CB8">
        <w:rPr>
          <w:rStyle w:val="Strong"/>
        </w:rPr>
        <w:t>[</w:t>
      </w:r>
      <w:proofErr w:type="gramEnd"/>
      <w:r w:rsidR="00760E53" w:rsidRPr="00080CB8">
        <w:rPr>
          <w:rStyle w:val="Strong"/>
        </w:rPr>
        <w:t>FM]</w:t>
      </w:r>
      <w:r w:rsidRPr="00080CB8">
        <w:rPr>
          <w:rStyle w:val="Strong"/>
        </w:rPr>
        <w:t xml:space="preserve"> [OPL] [ITS,]</w:t>
      </w:r>
      <w:r w:rsidRPr="002C15B1">
        <w:rPr>
          <w:szCs w:val="22"/>
        </w:rPr>
        <w:t xml:space="preserve"> &lt;</w:t>
      </w:r>
      <w:r w:rsidRPr="00080CB8">
        <w:rPr>
          <w:rStyle w:val="Strong"/>
        </w:rPr>
        <w:t xml:space="preserve">Insert </w:t>
      </w:r>
      <w:r w:rsidRPr="00080CB8">
        <w:rPr>
          <w:rStyle w:val="Strong"/>
        </w:rPr>
        <w:lastRenderedPageBreak/>
        <w:t>name</w:t>
      </w:r>
      <w:r w:rsidRPr="002C15B1">
        <w:rPr>
          <w:b/>
          <w:szCs w:val="22"/>
        </w:rPr>
        <w:t>,</w:t>
      </w:r>
      <w:r w:rsidRPr="002C15B1">
        <w:rPr>
          <w:szCs w:val="22"/>
        </w:rPr>
        <w:t xml:space="preserve">&gt; or another agency performing testing and follow-up inspection services for </w:t>
      </w:r>
      <w:proofErr w:type="spellStart"/>
      <w:r w:rsidRPr="002C15B1">
        <w:rPr>
          <w:szCs w:val="22"/>
        </w:rPr>
        <w:t>firestop</w:t>
      </w:r>
      <w:proofErr w:type="spellEnd"/>
      <w:r w:rsidRPr="002C15B1">
        <w:rPr>
          <w:szCs w:val="22"/>
        </w:rPr>
        <w:t xml:space="preserve"> systems acceptable to authorities having jurisdiction.</w:t>
      </w:r>
    </w:p>
    <w:p w:rsidR="00447D95" w:rsidRPr="002C15B1" w:rsidRDefault="00447D95" w:rsidP="00794A58">
      <w:pPr>
        <w:pStyle w:val="ART"/>
        <w:spacing w:after="240"/>
        <w:rPr>
          <w:rStyle w:val="Strong"/>
          <w:szCs w:val="22"/>
        </w:rPr>
      </w:pPr>
      <w:r w:rsidRPr="002C15B1">
        <w:rPr>
          <w:rStyle w:val="Strong"/>
          <w:szCs w:val="22"/>
        </w:rPr>
        <w:t>DELIVERY, STORAGE, AND HANDLING</w:t>
      </w:r>
    </w:p>
    <w:p w:rsidR="00A311E6" w:rsidRPr="002C15B1" w:rsidRDefault="00A311E6" w:rsidP="00080CB8">
      <w:pPr>
        <w:pStyle w:val="PR1"/>
        <w:tabs>
          <w:tab w:val="clear" w:pos="864"/>
          <w:tab w:val="left" w:pos="1440"/>
        </w:tabs>
        <w:ind w:left="1440" w:hanging="540"/>
        <w:rPr>
          <w:szCs w:val="22"/>
        </w:rPr>
      </w:pPr>
      <w:r w:rsidRPr="002C15B1">
        <w:rPr>
          <w:szCs w:val="22"/>
        </w:rPr>
        <w:t xml:space="preserve">Deliver </w:t>
      </w:r>
      <w:proofErr w:type="spellStart"/>
      <w:r w:rsidRPr="002C15B1">
        <w:rPr>
          <w:szCs w:val="22"/>
        </w:rPr>
        <w:t>firestop</w:t>
      </w:r>
      <w:proofErr w:type="spellEnd"/>
      <w:r w:rsidRPr="002C15B1">
        <w:rPr>
          <w:szCs w:val="22"/>
        </w:rPr>
        <w:t xml:space="preserve"> system products to Project site in original, unopened containers or packages with intact and legible manufacturers' labels identifying product and manufacturer, date of manufacture, lot number, shelf life if applicable, qualified testing and inspecting agency's classification marking applicable to Project, curing time, and mixing instructions for multicomponent materials.</w:t>
      </w:r>
    </w:p>
    <w:p w:rsidR="00A311E6" w:rsidRPr="002C15B1" w:rsidRDefault="00A311E6" w:rsidP="00080CB8">
      <w:pPr>
        <w:pStyle w:val="PR1"/>
        <w:tabs>
          <w:tab w:val="clear" w:pos="864"/>
          <w:tab w:val="left" w:pos="1440"/>
        </w:tabs>
        <w:ind w:left="1440" w:hanging="540"/>
        <w:rPr>
          <w:szCs w:val="22"/>
        </w:rPr>
      </w:pPr>
      <w:r w:rsidRPr="002C15B1">
        <w:rPr>
          <w:szCs w:val="22"/>
        </w:rPr>
        <w:t xml:space="preserve">Store and handle materials for </w:t>
      </w:r>
      <w:proofErr w:type="spellStart"/>
      <w:r w:rsidRPr="002C15B1">
        <w:rPr>
          <w:szCs w:val="22"/>
        </w:rPr>
        <w:t>firestop</w:t>
      </w:r>
      <w:proofErr w:type="spellEnd"/>
      <w:r w:rsidRPr="002C15B1">
        <w:rPr>
          <w:szCs w:val="22"/>
        </w:rPr>
        <w:t xml:space="preserve"> systems to prevent their deterioration or damage due to moisture, temperature changes, contaminants, or other causes.</w:t>
      </w:r>
    </w:p>
    <w:p w:rsidR="00A311E6" w:rsidRPr="002C15B1" w:rsidRDefault="00A311E6" w:rsidP="00794A58">
      <w:pPr>
        <w:pStyle w:val="ART"/>
        <w:spacing w:after="240"/>
        <w:rPr>
          <w:rStyle w:val="Strong"/>
          <w:szCs w:val="22"/>
        </w:rPr>
      </w:pPr>
      <w:r w:rsidRPr="002C15B1">
        <w:rPr>
          <w:rStyle w:val="Strong"/>
          <w:szCs w:val="22"/>
        </w:rPr>
        <w:t>PROJECT CONDITIONS</w:t>
      </w:r>
    </w:p>
    <w:p w:rsidR="00A311E6" w:rsidRPr="002C15B1" w:rsidRDefault="00A311E6" w:rsidP="00080CB8">
      <w:pPr>
        <w:pStyle w:val="PR1"/>
        <w:tabs>
          <w:tab w:val="clear" w:pos="864"/>
          <w:tab w:val="left" w:pos="1440"/>
        </w:tabs>
        <w:ind w:left="1440" w:hanging="540"/>
        <w:rPr>
          <w:szCs w:val="22"/>
        </w:rPr>
      </w:pPr>
      <w:r w:rsidRPr="002C15B1">
        <w:rPr>
          <w:szCs w:val="22"/>
        </w:rPr>
        <w:t xml:space="preserve">Environmental Limitations:  Do not install </w:t>
      </w:r>
      <w:proofErr w:type="spellStart"/>
      <w:r w:rsidRPr="002C15B1">
        <w:rPr>
          <w:szCs w:val="22"/>
        </w:rPr>
        <w:t>firestop</w:t>
      </w:r>
      <w:proofErr w:type="spellEnd"/>
      <w:r w:rsidRPr="002C15B1">
        <w:rPr>
          <w:szCs w:val="22"/>
        </w:rPr>
        <w:t xml:space="preserve"> systems when ambient or substrate temperatures are outside limits permitted by </w:t>
      </w:r>
      <w:proofErr w:type="spellStart"/>
      <w:r w:rsidRPr="002C15B1">
        <w:rPr>
          <w:szCs w:val="22"/>
        </w:rPr>
        <w:t>firestop</w:t>
      </w:r>
      <w:proofErr w:type="spellEnd"/>
      <w:r w:rsidRPr="002C15B1">
        <w:rPr>
          <w:szCs w:val="22"/>
        </w:rPr>
        <w:t xml:space="preserve"> system manufacturers or when substrates are wet due to rain, frost, condensation, or other causes.</w:t>
      </w:r>
    </w:p>
    <w:p w:rsidR="00A311E6" w:rsidRPr="002C15B1" w:rsidRDefault="00A311E6" w:rsidP="00080CB8">
      <w:pPr>
        <w:pStyle w:val="PR1"/>
        <w:tabs>
          <w:tab w:val="clear" w:pos="864"/>
          <w:tab w:val="left" w:pos="1440"/>
        </w:tabs>
        <w:ind w:left="1440" w:hanging="540"/>
        <w:rPr>
          <w:szCs w:val="22"/>
        </w:rPr>
      </w:pPr>
      <w:r w:rsidRPr="002C15B1">
        <w:rPr>
          <w:szCs w:val="22"/>
        </w:rPr>
        <w:t xml:space="preserve">Ventilate </w:t>
      </w:r>
      <w:proofErr w:type="spellStart"/>
      <w:r w:rsidRPr="002C15B1">
        <w:rPr>
          <w:szCs w:val="22"/>
        </w:rPr>
        <w:t>firestop</w:t>
      </w:r>
      <w:proofErr w:type="spellEnd"/>
      <w:r w:rsidRPr="002C15B1">
        <w:rPr>
          <w:szCs w:val="22"/>
        </w:rPr>
        <w:t xml:space="preserve"> systems per manufacturer's instructions</w:t>
      </w:r>
      <w:r w:rsidR="004C30C9" w:rsidRPr="002C15B1">
        <w:rPr>
          <w:szCs w:val="22"/>
        </w:rPr>
        <w:t xml:space="preserve"> or Safety Data Sheet</w:t>
      </w:r>
      <w:r w:rsidRPr="002C15B1">
        <w:rPr>
          <w:szCs w:val="22"/>
        </w:rPr>
        <w:t>.</w:t>
      </w:r>
    </w:p>
    <w:p w:rsidR="00A311E6" w:rsidRPr="002C15B1" w:rsidRDefault="00A311E6" w:rsidP="00794A58">
      <w:pPr>
        <w:pStyle w:val="ART"/>
        <w:spacing w:after="240"/>
        <w:rPr>
          <w:rStyle w:val="Strong"/>
          <w:szCs w:val="22"/>
        </w:rPr>
      </w:pPr>
      <w:r w:rsidRPr="002C15B1">
        <w:rPr>
          <w:rStyle w:val="Strong"/>
          <w:szCs w:val="22"/>
        </w:rPr>
        <w:t>COORDINATION</w:t>
      </w:r>
    </w:p>
    <w:p w:rsidR="00A311E6" w:rsidRPr="002C15B1" w:rsidRDefault="00A311E6" w:rsidP="00080CB8">
      <w:pPr>
        <w:pStyle w:val="PR1"/>
        <w:tabs>
          <w:tab w:val="clear" w:pos="864"/>
          <w:tab w:val="left" w:pos="1440"/>
        </w:tabs>
        <w:ind w:left="1440" w:hanging="540"/>
        <w:rPr>
          <w:szCs w:val="22"/>
        </w:rPr>
      </w:pPr>
      <w:r w:rsidRPr="002C15B1">
        <w:rPr>
          <w:szCs w:val="22"/>
        </w:rPr>
        <w:t xml:space="preserve">Coordinate construction of openings and penetrating items to ensure that </w:t>
      </w:r>
      <w:proofErr w:type="spellStart"/>
      <w:r w:rsidRPr="002C15B1">
        <w:rPr>
          <w:szCs w:val="22"/>
        </w:rPr>
        <w:t>firestop</w:t>
      </w:r>
      <w:proofErr w:type="spellEnd"/>
      <w:r w:rsidRPr="002C15B1">
        <w:rPr>
          <w:szCs w:val="22"/>
        </w:rPr>
        <w:t xml:space="preserve"> systems are installed according to specified requirements.</w:t>
      </w:r>
    </w:p>
    <w:p w:rsidR="00A311E6" w:rsidRPr="002C15B1" w:rsidRDefault="00A311E6" w:rsidP="00080CB8">
      <w:pPr>
        <w:pStyle w:val="PR1"/>
        <w:tabs>
          <w:tab w:val="clear" w:pos="864"/>
          <w:tab w:val="left" w:pos="1440"/>
        </w:tabs>
        <w:ind w:left="1440" w:hanging="540"/>
        <w:rPr>
          <w:szCs w:val="22"/>
        </w:rPr>
      </w:pPr>
      <w:r w:rsidRPr="002C15B1">
        <w:rPr>
          <w:szCs w:val="22"/>
        </w:rPr>
        <w:t xml:space="preserve">Coordinate sizing of sleeves, openings, core-drilled holes, or cut openings to accommodate </w:t>
      </w:r>
      <w:proofErr w:type="spellStart"/>
      <w:r w:rsidRPr="002C15B1">
        <w:rPr>
          <w:szCs w:val="22"/>
        </w:rPr>
        <w:t>firestop</w:t>
      </w:r>
      <w:proofErr w:type="spellEnd"/>
      <w:r w:rsidRPr="002C15B1">
        <w:rPr>
          <w:szCs w:val="22"/>
        </w:rPr>
        <w:t xml:space="preserve"> systems.</w:t>
      </w:r>
    </w:p>
    <w:p w:rsidR="00A311E6" w:rsidRPr="002C15B1" w:rsidRDefault="00A311E6" w:rsidP="00080CB8">
      <w:pPr>
        <w:pStyle w:val="PR1"/>
        <w:tabs>
          <w:tab w:val="clear" w:pos="864"/>
          <w:tab w:val="left" w:pos="1440"/>
        </w:tabs>
        <w:ind w:left="1440" w:hanging="540"/>
        <w:rPr>
          <w:szCs w:val="22"/>
        </w:rPr>
      </w:pPr>
      <w:r w:rsidRPr="002C15B1">
        <w:rPr>
          <w:szCs w:val="22"/>
        </w:rPr>
        <w:t xml:space="preserve">Do not </w:t>
      </w:r>
      <w:r w:rsidR="00A2513F" w:rsidRPr="002C15B1">
        <w:rPr>
          <w:szCs w:val="22"/>
        </w:rPr>
        <w:t xml:space="preserve">paint or </w:t>
      </w:r>
      <w:r w:rsidR="0092672E" w:rsidRPr="002C15B1">
        <w:rPr>
          <w:szCs w:val="22"/>
        </w:rPr>
        <w:t>conceal</w:t>
      </w:r>
      <w:r w:rsidRPr="002C15B1">
        <w:rPr>
          <w:szCs w:val="22"/>
        </w:rPr>
        <w:t xml:space="preserve"> </w:t>
      </w:r>
      <w:proofErr w:type="spellStart"/>
      <w:r w:rsidRPr="002C15B1">
        <w:rPr>
          <w:szCs w:val="22"/>
        </w:rPr>
        <w:t>firestop</w:t>
      </w:r>
      <w:proofErr w:type="spellEnd"/>
      <w:r w:rsidRPr="002C15B1">
        <w:rPr>
          <w:szCs w:val="22"/>
        </w:rPr>
        <w:t xml:space="preserve"> system installations until each installation has been </w:t>
      </w:r>
      <w:r w:rsidR="0092672E" w:rsidRPr="002C15B1">
        <w:rPr>
          <w:szCs w:val="22"/>
        </w:rPr>
        <w:t xml:space="preserve">approved </w:t>
      </w:r>
      <w:r w:rsidRPr="002C15B1">
        <w:rPr>
          <w:szCs w:val="22"/>
        </w:rPr>
        <w:t>by</w:t>
      </w:r>
      <w:r w:rsidR="009617A1" w:rsidRPr="002C15B1">
        <w:rPr>
          <w:szCs w:val="22"/>
        </w:rPr>
        <w:t xml:space="preserve"> the NIH Division of the Fire Marshal</w:t>
      </w:r>
      <w:r w:rsidRPr="002C15B1">
        <w:rPr>
          <w:szCs w:val="22"/>
        </w:rPr>
        <w:t>.</w:t>
      </w:r>
    </w:p>
    <w:p w:rsidR="0033004B" w:rsidRPr="00080CB8" w:rsidRDefault="00A311E6" w:rsidP="00794A58">
      <w:pPr>
        <w:pStyle w:val="PRT"/>
        <w:rPr>
          <w:rStyle w:val="Strong"/>
        </w:rPr>
      </w:pPr>
      <w:r w:rsidRPr="00080CB8">
        <w:rPr>
          <w:rStyle w:val="Strong"/>
        </w:rPr>
        <w:t>PRODUCTS</w:t>
      </w:r>
    </w:p>
    <w:p w:rsidR="00A311E6" w:rsidRPr="00266030" w:rsidRDefault="006031C5" w:rsidP="00794A58">
      <w:pPr>
        <w:pStyle w:val="PRT"/>
        <w:numPr>
          <w:ilvl w:val="0"/>
          <w:numId w:val="0"/>
        </w:numPr>
        <w:rPr>
          <w:rStyle w:val="Strong"/>
          <w:vanish/>
          <w:color w:val="0000FF"/>
        </w:rPr>
      </w:pPr>
      <w:r w:rsidRPr="00266030">
        <w:rPr>
          <w:rStyle w:val="Strong"/>
          <w:vanish/>
          <w:color w:val="0000FF"/>
        </w:rPr>
        <w:t>Engineer Note: Add extra subsections for specific conditions if needed for special conditions. This could include poke-through devices, or specifying distinct firestop materials such as mortar or silicone. Only use specific materials in the Specification when required for project conditions.</w:t>
      </w:r>
    </w:p>
    <w:p w:rsidR="00A311E6" w:rsidRPr="002C15B1" w:rsidRDefault="00A311E6" w:rsidP="00794A58">
      <w:pPr>
        <w:pStyle w:val="ART"/>
        <w:spacing w:after="240"/>
        <w:rPr>
          <w:rStyle w:val="Strong"/>
          <w:szCs w:val="22"/>
        </w:rPr>
      </w:pPr>
      <w:r w:rsidRPr="002C15B1">
        <w:rPr>
          <w:rStyle w:val="Strong"/>
          <w:szCs w:val="22"/>
        </w:rPr>
        <w:t>MANUFACTURERS</w:t>
      </w:r>
    </w:p>
    <w:p w:rsidR="00A311E6" w:rsidRPr="002C15B1" w:rsidRDefault="00A133D9" w:rsidP="00A3219F">
      <w:pPr>
        <w:pStyle w:val="PR1"/>
        <w:tabs>
          <w:tab w:val="clear" w:pos="864"/>
          <w:tab w:val="left" w:pos="1440"/>
        </w:tabs>
        <w:ind w:left="1440" w:hanging="540"/>
        <w:rPr>
          <w:szCs w:val="22"/>
        </w:rPr>
      </w:pPr>
      <w:r w:rsidRPr="002C15B1">
        <w:rPr>
          <w:szCs w:val="22"/>
        </w:rPr>
        <w:t>Systems listed by approved testing agencies, as identified in part 1 above, may be used, providing they conform to the construction type, penetrant type, annular space requirements and fire rating involved in each separate instance.</w:t>
      </w:r>
    </w:p>
    <w:p w:rsidR="00A311E6" w:rsidRPr="002C15B1" w:rsidRDefault="00A311E6" w:rsidP="00794A58">
      <w:pPr>
        <w:pStyle w:val="ART"/>
        <w:spacing w:after="240"/>
        <w:rPr>
          <w:rStyle w:val="Strong"/>
          <w:szCs w:val="22"/>
        </w:rPr>
      </w:pPr>
      <w:r w:rsidRPr="002C15B1">
        <w:rPr>
          <w:rStyle w:val="Strong"/>
          <w:szCs w:val="22"/>
        </w:rPr>
        <w:t>FIRESTOPPING, GENERAL</w:t>
      </w:r>
    </w:p>
    <w:p w:rsidR="007740C1" w:rsidRPr="002C15B1" w:rsidRDefault="007740C1" w:rsidP="00A3219F">
      <w:pPr>
        <w:pStyle w:val="PR1"/>
        <w:tabs>
          <w:tab w:val="clear" w:pos="864"/>
          <w:tab w:val="left" w:pos="1440"/>
        </w:tabs>
        <w:ind w:left="1440" w:hanging="540"/>
        <w:rPr>
          <w:szCs w:val="22"/>
        </w:rPr>
      </w:pPr>
      <w:r w:rsidRPr="002C15B1">
        <w:rPr>
          <w:szCs w:val="22"/>
        </w:rPr>
        <w:t>Systems listed by approved testing agencies, as identified in part 1 above, may be used, providing they conform to the construction type, penetrant type, annular space requirements and fire rating involved in each separate instance.</w:t>
      </w:r>
    </w:p>
    <w:p w:rsidR="00A311E6" w:rsidRPr="002C15B1" w:rsidRDefault="00A311E6" w:rsidP="00A3219F">
      <w:pPr>
        <w:pStyle w:val="PR1"/>
        <w:tabs>
          <w:tab w:val="clear" w:pos="864"/>
          <w:tab w:val="left" w:pos="1440"/>
        </w:tabs>
        <w:ind w:left="1440" w:hanging="540"/>
        <w:rPr>
          <w:szCs w:val="22"/>
        </w:rPr>
      </w:pPr>
      <w:r w:rsidRPr="002C15B1">
        <w:rPr>
          <w:szCs w:val="22"/>
        </w:rPr>
        <w:lastRenderedPageBreak/>
        <w:t xml:space="preserve">Compatibility:  Provide </w:t>
      </w:r>
      <w:proofErr w:type="spellStart"/>
      <w:r w:rsidRPr="002C15B1">
        <w:rPr>
          <w:szCs w:val="22"/>
        </w:rPr>
        <w:t>firestop</w:t>
      </w:r>
      <w:proofErr w:type="spellEnd"/>
      <w:r w:rsidRPr="002C15B1">
        <w:rPr>
          <w:szCs w:val="22"/>
        </w:rPr>
        <w:t xml:space="preserve"> systems that are compatible with one another; with the substrates forming openings; and with the items, if any, penetrating penetration </w:t>
      </w:r>
      <w:proofErr w:type="spellStart"/>
      <w:r w:rsidRPr="002C15B1">
        <w:rPr>
          <w:szCs w:val="22"/>
        </w:rPr>
        <w:t>firestop</w:t>
      </w:r>
      <w:proofErr w:type="spellEnd"/>
      <w:r w:rsidRPr="002C15B1">
        <w:rPr>
          <w:szCs w:val="22"/>
        </w:rPr>
        <w:t xml:space="preserve"> systems, under conditions of service and application, as demonstrated </w:t>
      </w:r>
      <w:proofErr w:type="gramStart"/>
      <w:r w:rsidRPr="002C15B1">
        <w:rPr>
          <w:szCs w:val="22"/>
        </w:rPr>
        <w:t xml:space="preserve">by  </w:t>
      </w:r>
      <w:proofErr w:type="spellStart"/>
      <w:r w:rsidRPr="002C15B1">
        <w:rPr>
          <w:szCs w:val="22"/>
        </w:rPr>
        <w:t>firestop</w:t>
      </w:r>
      <w:proofErr w:type="spellEnd"/>
      <w:proofErr w:type="gramEnd"/>
      <w:r w:rsidRPr="002C15B1">
        <w:rPr>
          <w:szCs w:val="22"/>
        </w:rPr>
        <w:t xml:space="preserve"> system manufacturer based on testing and field experience.</w:t>
      </w:r>
    </w:p>
    <w:p w:rsidR="00A311E6" w:rsidRPr="002C15B1" w:rsidRDefault="00A311E6" w:rsidP="00A3219F">
      <w:pPr>
        <w:pStyle w:val="PR1"/>
        <w:tabs>
          <w:tab w:val="clear" w:pos="864"/>
          <w:tab w:val="left" w:pos="1440"/>
        </w:tabs>
        <w:ind w:left="1440" w:hanging="540"/>
        <w:rPr>
          <w:szCs w:val="22"/>
        </w:rPr>
      </w:pPr>
      <w:r w:rsidRPr="002C15B1">
        <w:rPr>
          <w:szCs w:val="22"/>
        </w:rPr>
        <w:t xml:space="preserve">Accessories:  Provide components for each </w:t>
      </w:r>
      <w:proofErr w:type="spellStart"/>
      <w:r w:rsidRPr="002C15B1">
        <w:rPr>
          <w:szCs w:val="22"/>
        </w:rPr>
        <w:t>firestop</w:t>
      </w:r>
      <w:proofErr w:type="spellEnd"/>
      <w:r w:rsidRPr="002C15B1">
        <w:rPr>
          <w:szCs w:val="22"/>
        </w:rPr>
        <w:t xml:space="preserve"> system that are needed to install fill materials and to comply with Part 1 "Performance Requirements" Article.  Use only components specified by </w:t>
      </w:r>
      <w:proofErr w:type="spellStart"/>
      <w:r w:rsidRPr="002C15B1">
        <w:rPr>
          <w:szCs w:val="22"/>
        </w:rPr>
        <w:t>firestop</w:t>
      </w:r>
      <w:proofErr w:type="spellEnd"/>
      <w:r w:rsidRPr="002C15B1">
        <w:rPr>
          <w:szCs w:val="22"/>
        </w:rPr>
        <w:t xml:space="preserve"> system manufacturer and approved by qualified testing and inspecting agency for </w:t>
      </w:r>
      <w:proofErr w:type="spellStart"/>
      <w:r w:rsidRPr="002C15B1">
        <w:rPr>
          <w:szCs w:val="22"/>
        </w:rPr>
        <w:t>firestop</w:t>
      </w:r>
      <w:proofErr w:type="spellEnd"/>
      <w:r w:rsidRPr="002C15B1">
        <w:rPr>
          <w:szCs w:val="22"/>
        </w:rPr>
        <w:t xml:space="preserve"> systems indicated</w:t>
      </w:r>
      <w:r w:rsidRPr="00A3219F">
        <w:rPr>
          <w:rStyle w:val="Strong"/>
        </w:rPr>
        <w:t>.[  Accessories include, but are not limited to, the following items:]</w:t>
      </w:r>
    </w:p>
    <w:p w:rsidR="00A311E6" w:rsidRPr="002C15B1" w:rsidRDefault="00A311E6" w:rsidP="00A95159">
      <w:pPr>
        <w:pStyle w:val="PR2"/>
        <w:tabs>
          <w:tab w:val="clear" w:pos="1440"/>
          <w:tab w:val="left" w:pos="1980"/>
        </w:tabs>
        <w:spacing w:before="120"/>
        <w:ind w:left="1980" w:hanging="540"/>
        <w:rPr>
          <w:szCs w:val="22"/>
        </w:rPr>
      </w:pPr>
      <w:r w:rsidRPr="002C15B1">
        <w:rPr>
          <w:szCs w:val="22"/>
        </w:rPr>
        <w:t>Permanent forming/damming/backing materials, including the following:</w:t>
      </w:r>
    </w:p>
    <w:p w:rsidR="00A311E6" w:rsidRPr="002C15B1" w:rsidRDefault="00A311E6" w:rsidP="008325DF">
      <w:pPr>
        <w:pStyle w:val="PR3"/>
        <w:tabs>
          <w:tab w:val="clear" w:pos="2016"/>
          <w:tab w:val="left" w:pos="2340"/>
        </w:tabs>
        <w:ind w:left="2340" w:hanging="360"/>
        <w:rPr>
          <w:szCs w:val="22"/>
        </w:rPr>
      </w:pPr>
      <w:r w:rsidRPr="002C15B1">
        <w:rPr>
          <w:szCs w:val="22"/>
        </w:rPr>
        <w:t>Slag-/rock-wool-fiber insulation.</w:t>
      </w:r>
    </w:p>
    <w:p w:rsidR="00A311E6" w:rsidRPr="002C15B1" w:rsidRDefault="00A311E6" w:rsidP="00A3219F">
      <w:pPr>
        <w:pStyle w:val="PR3"/>
        <w:tabs>
          <w:tab w:val="clear" w:pos="2016"/>
          <w:tab w:val="left" w:pos="2340"/>
        </w:tabs>
        <w:ind w:left="2340" w:hanging="360"/>
        <w:rPr>
          <w:szCs w:val="22"/>
        </w:rPr>
      </w:pPr>
      <w:r w:rsidRPr="002C15B1">
        <w:rPr>
          <w:szCs w:val="22"/>
        </w:rPr>
        <w:t>Sealants used in combination with other forming/damming/backing materials to prevent leakage of fill materials in liquid state.</w:t>
      </w:r>
    </w:p>
    <w:p w:rsidR="00A311E6" w:rsidRPr="002C15B1" w:rsidRDefault="00A311E6" w:rsidP="008325DF">
      <w:pPr>
        <w:pStyle w:val="PR3"/>
        <w:tabs>
          <w:tab w:val="clear" w:pos="2016"/>
          <w:tab w:val="left" w:pos="2340"/>
        </w:tabs>
        <w:ind w:left="2340" w:hanging="360"/>
        <w:rPr>
          <w:szCs w:val="22"/>
        </w:rPr>
      </w:pPr>
      <w:r w:rsidRPr="002C15B1">
        <w:rPr>
          <w:szCs w:val="22"/>
        </w:rPr>
        <w:t>Fire-rated form board.</w:t>
      </w:r>
    </w:p>
    <w:p w:rsidR="00A311E6" w:rsidRPr="002C15B1" w:rsidRDefault="00A311E6" w:rsidP="00A95159">
      <w:pPr>
        <w:pStyle w:val="PR3"/>
        <w:tabs>
          <w:tab w:val="clear" w:pos="2016"/>
          <w:tab w:val="left" w:pos="2340"/>
        </w:tabs>
        <w:ind w:left="2340" w:hanging="360"/>
        <w:rPr>
          <w:szCs w:val="22"/>
        </w:rPr>
      </w:pPr>
      <w:r w:rsidRPr="002C15B1">
        <w:rPr>
          <w:szCs w:val="22"/>
        </w:rPr>
        <w:t>Fillers for sealants.</w:t>
      </w:r>
    </w:p>
    <w:p w:rsidR="00A311E6" w:rsidRPr="002C15B1" w:rsidRDefault="00A311E6" w:rsidP="008325DF">
      <w:pPr>
        <w:pStyle w:val="PR2"/>
        <w:tabs>
          <w:tab w:val="clear" w:pos="1440"/>
          <w:tab w:val="left" w:pos="1980"/>
        </w:tabs>
        <w:ind w:left="1980" w:hanging="540"/>
        <w:rPr>
          <w:szCs w:val="22"/>
        </w:rPr>
      </w:pPr>
      <w:r w:rsidRPr="002C15B1">
        <w:rPr>
          <w:szCs w:val="22"/>
        </w:rPr>
        <w:t>Temporary forming materials.</w:t>
      </w:r>
    </w:p>
    <w:p w:rsidR="00A311E6" w:rsidRPr="002C15B1" w:rsidRDefault="00A311E6" w:rsidP="008325DF">
      <w:pPr>
        <w:pStyle w:val="PR2"/>
        <w:tabs>
          <w:tab w:val="clear" w:pos="1440"/>
          <w:tab w:val="left" w:pos="1980"/>
        </w:tabs>
        <w:ind w:left="1980" w:hanging="540"/>
        <w:rPr>
          <w:szCs w:val="22"/>
        </w:rPr>
      </w:pPr>
      <w:r w:rsidRPr="002C15B1">
        <w:rPr>
          <w:szCs w:val="22"/>
        </w:rPr>
        <w:t>Substrate primers.</w:t>
      </w:r>
    </w:p>
    <w:p w:rsidR="00A311E6" w:rsidRPr="002C15B1" w:rsidRDefault="00A311E6" w:rsidP="008325DF">
      <w:pPr>
        <w:pStyle w:val="PR2"/>
        <w:tabs>
          <w:tab w:val="clear" w:pos="1440"/>
          <w:tab w:val="left" w:pos="1980"/>
        </w:tabs>
        <w:ind w:left="1980" w:hanging="540"/>
        <w:rPr>
          <w:szCs w:val="22"/>
        </w:rPr>
      </w:pPr>
      <w:r w:rsidRPr="002C15B1">
        <w:rPr>
          <w:szCs w:val="22"/>
        </w:rPr>
        <w:t>Collars.</w:t>
      </w:r>
    </w:p>
    <w:p w:rsidR="00A311E6" w:rsidRPr="002C15B1" w:rsidRDefault="00A311E6" w:rsidP="008325DF">
      <w:pPr>
        <w:pStyle w:val="PR2"/>
        <w:tabs>
          <w:tab w:val="clear" w:pos="1440"/>
          <w:tab w:val="left" w:pos="1980"/>
        </w:tabs>
        <w:ind w:left="1980" w:hanging="540"/>
        <w:rPr>
          <w:szCs w:val="22"/>
        </w:rPr>
      </w:pPr>
      <w:r w:rsidRPr="002C15B1">
        <w:rPr>
          <w:szCs w:val="22"/>
        </w:rPr>
        <w:t>Steel sleeves.</w:t>
      </w:r>
    </w:p>
    <w:p w:rsidR="00A311E6" w:rsidRPr="00A95159" w:rsidRDefault="00A311E6" w:rsidP="00794A58">
      <w:pPr>
        <w:pStyle w:val="PRT"/>
        <w:rPr>
          <w:rStyle w:val="Strong"/>
        </w:rPr>
      </w:pPr>
      <w:r w:rsidRPr="00A95159">
        <w:rPr>
          <w:rStyle w:val="Strong"/>
        </w:rPr>
        <w:t>EXECUTION</w:t>
      </w:r>
    </w:p>
    <w:p w:rsidR="00A311E6" w:rsidRPr="002C15B1" w:rsidRDefault="00A311E6" w:rsidP="00794A58">
      <w:pPr>
        <w:pStyle w:val="ART"/>
        <w:spacing w:after="240"/>
        <w:rPr>
          <w:rStyle w:val="Strong"/>
          <w:szCs w:val="22"/>
        </w:rPr>
      </w:pPr>
      <w:r w:rsidRPr="002C15B1">
        <w:rPr>
          <w:rStyle w:val="Strong"/>
          <w:szCs w:val="22"/>
        </w:rPr>
        <w:t>EXAMINATION</w:t>
      </w:r>
    </w:p>
    <w:p w:rsidR="00A311E6" w:rsidRPr="002C15B1" w:rsidRDefault="00A311E6" w:rsidP="00A95159">
      <w:pPr>
        <w:pStyle w:val="PR1"/>
        <w:tabs>
          <w:tab w:val="clear" w:pos="864"/>
          <w:tab w:val="left" w:pos="1440"/>
        </w:tabs>
        <w:ind w:left="1440" w:hanging="540"/>
        <w:rPr>
          <w:szCs w:val="22"/>
        </w:rPr>
      </w:pPr>
      <w:r w:rsidRPr="002C15B1">
        <w:rPr>
          <w:szCs w:val="22"/>
        </w:rPr>
        <w:t>Examine substrates and conditions, with Installer present, for compliance with requirements for opening configurations, penetrating items, substrates, and other conditions affecting performance of work.</w:t>
      </w:r>
    </w:p>
    <w:p w:rsidR="00A311E6" w:rsidRPr="002C15B1" w:rsidRDefault="00A311E6" w:rsidP="008325DF">
      <w:pPr>
        <w:pStyle w:val="PR2"/>
        <w:tabs>
          <w:tab w:val="clear" w:pos="1440"/>
          <w:tab w:val="left" w:pos="1980"/>
        </w:tabs>
        <w:ind w:left="1980" w:hanging="540"/>
        <w:rPr>
          <w:szCs w:val="22"/>
        </w:rPr>
      </w:pPr>
      <w:r w:rsidRPr="002C15B1">
        <w:rPr>
          <w:szCs w:val="22"/>
        </w:rPr>
        <w:t>Proceed with installation only after unsatisfactory conditions have been corrected.</w:t>
      </w:r>
    </w:p>
    <w:p w:rsidR="009B1CD2" w:rsidRPr="002C15B1" w:rsidRDefault="009B1CD2" w:rsidP="00794A58">
      <w:pPr>
        <w:pStyle w:val="ART"/>
        <w:spacing w:after="240"/>
        <w:rPr>
          <w:rStyle w:val="Strong"/>
          <w:szCs w:val="22"/>
        </w:rPr>
      </w:pPr>
      <w:r w:rsidRPr="002C15B1">
        <w:rPr>
          <w:rStyle w:val="Strong"/>
          <w:szCs w:val="22"/>
        </w:rPr>
        <w:t>MIXING</w:t>
      </w:r>
    </w:p>
    <w:p w:rsidR="009B1CD2" w:rsidRPr="002C15B1" w:rsidRDefault="009B1CD2" w:rsidP="00794A58">
      <w:pPr>
        <w:pStyle w:val="PR1"/>
        <w:numPr>
          <w:ilvl w:val="0"/>
          <w:numId w:val="0"/>
        </w:numPr>
        <w:ind w:left="864"/>
        <w:rPr>
          <w:szCs w:val="22"/>
        </w:rPr>
      </w:pPr>
      <w:r w:rsidRPr="002C15B1">
        <w:rPr>
          <w:szCs w:val="22"/>
        </w:rPr>
        <w:t xml:space="preserve">For those products requiring mixing before application, comply with </w:t>
      </w:r>
      <w:proofErr w:type="spellStart"/>
      <w:r w:rsidRPr="002C15B1">
        <w:rPr>
          <w:szCs w:val="22"/>
        </w:rPr>
        <w:t>firestop</w:t>
      </w:r>
      <w:proofErr w:type="spellEnd"/>
      <w:r w:rsidRPr="002C15B1">
        <w:rPr>
          <w:szCs w:val="22"/>
        </w:rPr>
        <w:t xml:space="preserve"> system manufacturer's written instructions for accurate proportioning of materials, water (if required), type of mixing equipment, selection of mixer speeds, mixing containers, mixing time, and other items or procedures needed to produce products of uniform quality with optimum performance characteristics for application indicated.</w:t>
      </w:r>
    </w:p>
    <w:p w:rsidR="00A311E6" w:rsidRPr="002C15B1" w:rsidRDefault="00A311E6" w:rsidP="00794A58">
      <w:pPr>
        <w:pStyle w:val="ART"/>
        <w:spacing w:after="240"/>
        <w:rPr>
          <w:rStyle w:val="Strong"/>
          <w:szCs w:val="22"/>
        </w:rPr>
      </w:pPr>
      <w:r w:rsidRPr="002C15B1">
        <w:rPr>
          <w:rStyle w:val="Strong"/>
          <w:szCs w:val="22"/>
        </w:rPr>
        <w:t>PREPARATION</w:t>
      </w:r>
    </w:p>
    <w:p w:rsidR="00A311E6" w:rsidRPr="002C15B1" w:rsidRDefault="00A311E6" w:rsidP="00A95159">
      <w:pPr>
        <w:pStyle w:val="PR1"/>
        <w:tabs>
          <w:tab w:val="clear" w:pos="864"/>
          <w:tab w:val="left" w:pos="1440"/>
        </w:tabs>
        <w:ind w:left="1440" w:hanging="540"/>
        <w:rPr>
          <w:szCs w:val="22"/>
        </w:rPr>
      </w:pPr>
      <w:r w:rsidRPr="002C15B1">
        <w:rPr>
          <w:szCs w:val="22"/>
        </w:rPr>
        <w:t xml:space="preserve">Surface Cleaning:  Clean out openings immediately before installing  </w:t>
      </w:r>
      <w:proofErr w:type="spellStart"/>
      <w:r w:rsidRPr="002C15B1">
        <w:rPr>
          <w:szCs w:val="22"/>
        </w:rPr>
        <w:t>firestop</w:t>
      </w:r>
      <w:proofErr w:type="spellEnd"/>
      <w:r w:rsidRPr="002C15B1">
        <w:rPr>
          <w:szCs w:val="22"/>
        </w:rPr>
        <w:t xml:space="preserve"> systems to comply with </w:t>
      </w:r>
      <w:proofErr w:type="spellStart"/>
      <w:r w:rsidRPr="002C15B1">
        <w:rPr>
          <w:szCs w:val="22"/>
        </w:rPr>
        <w:t>firestop</w:t>
      </w:r>
      <w:proofErr w:type="spellEnd"/>
      <w:r w:rsidRPr="002C15B1">
        <w:rPr>
          <w:szCs w:val="22"/>
        </w:rPr>
        <w:t xml:space="preserve"> system manufacturer's written instructions and with the following requirements:</w:t>
      </w:r>
    </w:p>
    <w:p w:rsidR="00A311E6" w:rsidRPr="002C15B1" w:rsidRDefault="00A311E6" w:rsidP="008325DF">
      <w:pPr>
        <w:pStyle w:val="PR2"/>
        <w:tabs>
          <w:tab w:val="clear" w:pos="1440"/>
          <w:tab w:val="left" w:pos="1980"/>
        </w:tabs>
        <w:ind w:left="1980" w:hanging="540"/>
        <w:rPr>
          <w:szCs w:val="22"/>
        </w:rPr>
      </w:pPr>
      <w:r w:rsidRPr="002C15B1">
        <w:rPr>
          <w:szCs w:val="22"/>
        </w:rPr>
        <w:t xml:space="preserve">Remove from surfaces of opening substrates and from penetrating items foreign materials that could interfere with adhesion </w:t>
      </w:r>
      <w:proofErr w:type="gramStart"/>
      <w:r w:rsidRPr="002C15B1">
        <w:rPr>
          <w:szCs w:val="22"/>
        </w:rPr>
        <w:t xml:space="preserve">of  </w:t>
      </w:r>
      <w:proofErr w:type="spellStart"/>
      <w:r w:rsidRPr="002C15B1">
        <w:rPr>
          <w:szCs w:val="22"/>
        </w:rPr>
        <w:t>firestop</w:t>
      </w:r>
      <w:proofErr w:type="spellEnd"/>
      <w:proofErr w:type="gramEnd"/>
      <w:r w:rsidRPr="002C15B1">
        <w:rPr>
          <w:szCs w:val="22"/>
        </w:rPr>
        <w:t xml:space="preserve"> systems.</w:t>
      </w:r>
    </w:p>
    <w:p w:rsidR="00A311E6" w:rsidRPr="002C15B1" w:rsidRDefault="00A311E6" w:rsidP="00AD1DC6">
      <w:pPr>
        <w:pStyle w:val="PR2"/>
        <w:tabs>
          <w:tab w:val="clear" w:pos="1440"/>
          <w:tab w:val="left" w:pos="1980"/>
        </w:tabs>
        <w:ind w:left="1980" w:hanging="540"/>
        <w:rPr>
          <w:szCs w:val="22"/>
        </w:rPr>
      </w:pPr>
      <w:r w:rsidRPr="002C15B1">
        <w:rPr>
          <w:szCs w:val="22"/>
        </w:rPr>
        <w:lastRenderedPageBreak/>
        <w:t xml:space="preserve">Clean opening substrates and penetrating items to produce clean, sound surfaces capable of developing optimum bond with </w:t>
      </w:r>
      <w:proofErr w:type="spellStart"/>
      <w:r w:rsidRPr="002C15B1">
        <w:rPr>
          <w:szCs w:val="22"/>
        </w:rPr>
        <w:t>firestop</w:t>
      </w:r>
      <w:proofErr w:type="spellEnd"/>
      <w:r w:rsidRPr="002C15B1">
        <w:rPr>
          <w:szCs w:val="22"/>
        </w:rPr>
        <w:t xml:space="preserve"> systems.  Remove loose particles remaining from cleaning operation.</w:t>
      </w:r>
    </w:p>
    <w:p w:rsidR="00A311E6" w:rsidRPr="002C15B1" w:rsidRDefault="00A311E6" w:rsidP="00AD1DC6">
      <w:pPr>
        <w:pStyle w:val="PR2"/>
        <w:tabs>
          <w:tab w:val="clear" w:pos="1440"/>
          <w:tab w:val="left" w:pos="1980"/>
        </w:tabs>
        <w:ind w:left="1980" w:hanging="540"/>
        <w:rPr>
          <w:szCs w:val="22"/>
        </w:rPr>
      </w:pPr>
      <w:r w:rsidRPr="002C15B1">
        <w:rPr>
          <w:szCs w:val="22"/>
        </w:rPr>
        <w:t>Remove laitance and form-release agents from concrete.</w:t>
      </w:r>
    </w:p>
    <w:p w:rsidR="00A311E6" w:rsidRPr="002C15B1" w:rsidRDefault="00A311E6" w:rsidP="00AD1DC6">
      <w:pPr>
        <w:pStyle w:val="PR1"/>
        <w:tabs>
          <w:tab w:val="clear" w:pos="864"/>
          <w:tab w:val="left" w:pos="1440"/>
        </w:tabs>
        <w:ind w:left="1440" w:hanging="540"/>
        <w:rPr>
          <w:szCs w:val="22"/>
        </w:rPr>
      </w:pPr>
      <w:r w:rsidRPr="002C15B1">
        <w:rPr>
          <w:szCs w:val="22"/>
        </w:rPr>
        <w:t xml:space="preserve">Priming:  Prime substrates where recommended in writing by </w:t>
      </w:r>
      <w:proofErr w:type="spellStart"/>
      <w:r w:rsidRPr="002C15B1">
        <w:rPr>
          <w:szCs w:val="22"/>
        </w:rPr>
        <w:t>firestop</w:t>
      </w:r>
      <w:proofErr w:type="spellEnd"/>
      <w:r w:rsidRPr="002C15B1">
        <w:rPr>
          <w:szCs w:val="22"/>
        </w:rPr>
        <w:t xml:space="preserve"> system manufacturer using that manufacturer's recommended products and methods.  Confine primers to areas of bond; do not allow spillage and migration onto exposed surfaces.</w:t>
      </w:r>
    </w:p>
    <w:p w:rsidR="00A311E6" w:rsidRPr="002C15B1" w:rsidRDefault="00A311E6" w:rsidP="00AD1DC6">
      <w:pPr>
        <w:pStyle w:val="PR1"/>
        <w:tabs>
          <w:tab w:val="clear" w:pos="864"/>
          <w:tab w:val="left" w:pos="1440"/>
        </w:tabs>
        <w:ind w:left="1440" w:hanging="540"/>
        <w:rPr>
          <w:szCs w:val="22"/>
        </w:rPr>
      </w:pPr>
      <w:r w:rsidRPr="002C15B1">
        <w:rPr>
          <w:szCs w:val="22"/>
        </w:rPr>
        <w:t xml:space="preserve">Masking Tape:  Use masking tape to prevent </w:t>
      </w:r>
      <w:proofErr w:type="spellStart"/>
      <w:r w:rsidRPr="002C15B1">
        <w:rPr>
          <w:szCs w:val="22"/>
        </w:rPr>
        <w:t>firestop</w:t>
      </w:r>
      <w:proofErr w:type="spellEnd"/>
      <w:r w:rsidRPr="002C15B1">
        <w:rPr>
          <w:szCs w:val="22"/>
        </w:rPr>
        <w:t xml:space="preserve"> systems from contacting adjoining surfaces that will remain exposed on completion of Work and that would otherwise be permanently stained or damaged by such contact or by cleaning methods used to remove smears from </w:t>
      </w:r>
      <w:proofErr w:type="spellStart"/>
      <w:r w:rsidRPr="002C15B1">
        <w:rPr>
          <w:szCs w:val="22"/>
        </w:rPr>
        <w:t>firestop</w:t>
      </w:r>
      <w:proofErr w:type="spellEnd"/>
      <w:r w:rsidRPr="002C15B1">
        <w:rPr>
          <w:szCs w:val="22"/>
        </w:rPr>
        <w:t xml:space="preserve"> system materials.  Remove tape as soon as possible without disturbing </w:t>
      </w:r>
      <w:proofErr w:type="spellStart"/>
      <w:r w:rsidRPr="002C15B1">
        <w:rPr>
          <w:szCs w:val="22"/>
        </w:rPr>
        <w:t>firestop</w:t>
      </w:r>
      <w:proofErr w:type="spellEnd"/>
      <w:r w:rsidRPr="002C15B1">
        <w:rPr>
          <w:szCs w:val="22"/>
        </w:rPr>
        <w:t xml:space="preserve"> system's seal with substrates.</w:t>
      </w:r>
    </w:p>
    <w:p w:rsidR="00A311E6" w:rsidRPr="002C15B1" w:rsidRDefault="00A311E6" w:rsidP="00794A58">
      <w:pPr>
        <w:pStyle w:val="ART"/>
        <w:spacing w:after="240"/>
        <w:rPr>
          <w:rStyle w:val="Strong"/>
          <w:szCs w:val="22"/>
        </w:rPr>
      </w:pPr>
      <w:r w:rsidRPr="002C15B1">
        <w:rPr>
          <w:rStyle w:val="Strong"/>
          <w:szCs w:val="22"/>
        </w:rPr>
        <w:t>PENETRATION FIRESTOP SYSTEM INSTALLATION</w:t>
      </w:r>
    </w:p>
    <w:p w:rsidR="00A311E6" w:rsidRPr="002C15B1" w:rsidRDefault="00A311E6" w:rsidP="00AD1DC6">
      <w:pPr>
        <w:pStyle w:val="PR1"/>
        <w:tabs>
          <w:tab w:val="clear" w:pos="864"/>
          <w:tab w:val="left" w:pos="1440"/>
        </w:tabs>
        <w:ind w:left="1440" w:hanging="540"/>
        <w:rPr>
          <w:szCs w:val="22"/>
        </w:rPr>
      </w:pPr>
      <w:r w:rsidRPr="002C15B1">
        <w:rPr>
          <w:szCs w:val="22"/>
        </w:rPr>
        <w:t xml:space="preserve">General:  Install penetration </w:t>
      </w:r>
      <w:proofErr w:type="spellStart"/>
      <w:r w:rsidRPr="002C15B1">
        <w:rPr>
          <w:szCs w:val="22"/>
        </w:rPr>
        <w:t>firestop</w:t>
      </w:r>
      <w:proofErr w:type="spellEnd"/>
      <w:r w:rsidRPr="002C15B1">
        <w:rPr>
          <w:szCs w:val="22"/>
        </w:rPr>
        <w:t xml:space="preserve"> systems to comply with Part 1 "Performance Requirements" Article and with </w:t>
      </w:r>
      <w:proofErr w:type="spellStart"/>
      <w:r w:rsidRPr="002C15B1">
        <w:rPr>
          <w:szCs w:val="22"/>
        </w:rPr>
        <w:t>firestop</w:t>
      </w:r>
      <w:proofErr w:type="spellEnd"/>
      <w:r w:rsidRPr="002C15B1">
        <w:rPr>
          <w:szCs w:val="22"/>
        </w:rPr>
        <w:t xml:space="preserve"> system manufacturer's written installation instructions and published drawings for products and applications indicated.</w:t>
      </w:r>
    </w:p>
    <w:p w:rsidR="00A311E6" w:rsidRPr="002C15B1" w:rsidRDefault="00A311E6" w:rsidP="00AD1DC6">
      <w:pPr>
        <w:pStyle w:val="PR1"/>
        <w:tabs>
          <w:tab w:val="clear" w:pos="864"/>
          <w:tab w:val="left" w:pos="1440"/>
        </w:tabs>
        <w:ind w:left="1440" w:hanging="540"/>
        <w:rPr>
          <w:szCs w:val="22"/>
        </w:rPr>
      </w:pPr>
      <w:r w:rsidRPr="002C15B1">
        <w:rPr>
          <w:szCs w:val="22"/>
        </w:rPr>
        <w:t>Install forming/damming/backing materials and other accessories of types required to support fill materials during their application and in the position needed to produce cross-sectional shapes and depths required to achieve fire ratings indicated.</w:t>
      </w:r>
    </w:p>
    <w:p w:rsidR="00A311E6" w:rsidRPr="002C15B1" w:rsidRDefault="00A311E6" w:rsidP="007F713D">
      <w:pPr>
        <w:pStyle w:val="PR2"/>
        <w:tabs>
          <w:tab w:val="clear" w:pos="1440"/>
          <w:tab w:val="left" w:pos="1980"/>
        </w:tabs>
        <w:ind w:left="1980" w:hanging="540"/>
        <w:rPr>
          <w:szCs w:val="22"/>
        </w:rPr>
      </w:pPr>
      <w:r w:rsidRPr="002C15B1">
        <w:rPr>
          <w:szCs w:val="22"/>
        </w:rPr>
        <w:t xml:space="preserve">After installing fill materials and allowing them to fully cure, remove combustible forming materials and other accessories not indicated as permanent components of </w:t>
      </w:r>
      <w:proofErr w:type="spellStart"/>
      <w:r w:rsidRPr="002C15B1">
        <w:rPr>
          <w:szCs w:val="22"/>
        </w:rPr>
        <w:t>firestop</w:t>
      </w:r>
      <w:proofErr w:type="spellEnd"/>
      <w:r w:rsidRPr="002C15B1">
        <w:rPr>
          <w:szCs w:val="22"/>
        </w:rPr>
        <w:t xml:space="preserve"> systems.</w:t>
      </w:r>
    </w:p>
    <w:p w:rsidR="00A311E6" w:rsidRPr="002C15B1" w:rsidRDefault="00A311E6" w:rsidP="00AD1DC6">
      <w:pPr>
        <w:pStyle w:val="PR1"/>
        <w:tabs>
          <w:tab w:val="clear" w:pos="864"/>
          <w:tab w:val="left" w:pos="1440"/>
        </w:tabs>
        <w:ind w:left="1440" w:hanging="540"/>
        <w:rPr>
          <w:szCs w:val="22"/>
        </w:rPr>
      </w:pPr>
      <w:r w:rsidRPr="002C15B1">
        <w:rPr>
          <w:szCs w:val="22"/>
        </w:rPr>
        <w:t xml:space="preserve">Install fill materials for </w:t>
      </w:r>
      <w:proofErr w:type="spellStart"/>
      <w:r w:rsidRPr="002C15B1">
        <w:rPr>
          <w:szCs w:val="22"/>
        </w:rPr>
        <w:t>firestop</w:t>
      </w:r>
      <w:proofErr w:type="spellEnd"/>
      <w:r w:rsidRPr="002C15B1">
        <w:rPr>
          <w:szCs w:val="22"/>
        </w:rPr>
        <w:t xml:space="preserve"> systems by proven techniques to produce the following results:</w:t>
      </w:r>
    </w:p>
    <w:p w:rsidR="00A311E6" w:rsidRPr="002C15B1" w:rsidRDefault="00A311E6" w:rsidP="00AD1DC6">
      <w:pPr>
        <w:pStyle w:val="PR2"/>
        <w:tabs>
          <w:tab w:val="clear" w:pos="1440"/>
          <w:tab w:val="left" w:pos="1980"/>
        </w:tabs>
        <w:ind w:left="1980" w:hanging="540"/>
        <w:rPr>
          <w:szCs w:val="22"/>
        </w:rPr>
      </w:pPr>
      <w:r w:rsidRPr="002C15B1">
        <w:rPr>
          <w:szCs w:val="22"/>
        </w:rPr>
        <w:t>For fill materials that will remain exposed after completing Work, finish to produce smooth, uniform surfaces that are flush with adjoining finishes.</w:t>
      </w:r>
    </w:p>
    <w:p w:rsidR="00936F72" w:rsidRPr="00EF58B4" w:rsidRDefault="00936F72" w:rsidP="00794A58">
      <w:pPr>
        <w:pStyle w:val="ART"/>
        <w:spacing w:after="240"/>
        <w:rPr>
          <w:rStyle w:val="Strong"/>
        </w:rPr>
      </w:pPr>
      <w:r w:rsidRPr="00EF58B4">
        <w:rPr>
          <w:rStyle w:val="Strong"/>
        </w:rPr>
        <w:t>FIRESTOP JOINT SYSTEMS</w:t>
      </w:r>
      <w:r w:rsidR="008E4720" w:rsidRPr="00EF58B4">
        <w:rPr>
          <w:rStyle w:val="Strong"/>
        </w:rPr>
        <w:t xml:space="preserve"> INSTALLATION</w:t>
      </w:r>
    </w:p>
    <w:p w:rsidR="00936F72" w:rsidRPr="002C15B1" w:rsidRDefault="00936F72" w:rsidP="00987A12">
      <w:pPr>
        <w:numPr>
          <w:ilvl w:val="0"/>
          <w:numId w:val="4"/>
        </w:numPr>
        <w:tabs>
          <w:tab w:val="clear" w:pos="1080"/>
          <w:tab w:val="num" w:pos="1440"/>
        </w:tabs>
        <w:ind w:left="1440" w:right="-720" w:hanging="540"/>
        <w:jc w:val="both"/>
        <w:rPr>
          <w:szCs w:val="22"/>
        </w:rPr>
      </w:pPr>
      <w:r w:rsidRPr="002C15B1">
        <w:rPr>
          <w:szCs w:val="22"/>
        </w:rPr>
        <w:t xml:space="preserve">General: Comply with the "System Performance Requirements" article in Part 1 and with the </w:t>
      </w:r>
      <w:proofErr w:type="spellStart"/>
      <w:r w:rsidRPr="002C15B1">
        <w:rPr>
          <w:szCs w:val="22"/>
        </w:rPr>
        <w:t>fir</w:t>
      </w:r>
      <w:r w:rsidRPr="002C15B1">
        <w:rPr>
          <w:szCs w:val="22"/>
        </w:rPr>
        <w:t>e</w:t>
      </w:r>
      <w:r w:rsidRPr="002C15B1">
        <w:rPr>
          <w:szCs w:val="22"/>
        </w:rPr>
        <w:t>stop</w:t>
      </w:r>
      <w:proofErr w:type="spellEnd"/>
      <w:r w:rsidRPr="002C15B1">
        <w:rPr>
          <w:szCs w:val="22"/>
        </w:rPr>
        <w:t xml:space="preserve"> manufacturer's installation instructions and drawings pertaining to products and applications indicated.</w:t>
      </w:r>
    </w:p>
    <w:p w:rsidR="00936F72" w:rsidRPr="002C15B1" w:rsidRDefault="00936F72" w:rsidP="007F713D">
      <w:pPr>
        <w:numPr>
          <w:ilvl w:val="0"/>
          <w:numId w:val="5"/>
        </w:numPr>
        <w:ind w:right="-720"/>
        <w:jc w:val="both"/>
        <w:rPr>
          <w:szCs w:val="22"/>
        </w:rPr>
      </w:pPr>
      <w:r w:rsidRPr="002C15B1">
        <w:rPr>
          <w:szCs w:val="22"/>
        </w:rPr>
        <w:t xml:space="preserve">Install joint forming materials to provide support of </w:t>
      </w:r>
      <w:proofErr w:type="spellStart"/>
      <w:r w:rsidRPr="002C15B1">
        <w:rPr>
          <w:szCs w:val="22"/>
        </w:rPr>
        <w:t>firestop</w:t>
      </w:r>
      <w:proofErr w:type="spellEnd"/>
      <w:r w:rsidRPr="002C15B1">
        <w:rPr>
          <w:szCs w:val="22"/>
        </w:rPr>
        <w:t xml:space="preserve"> materials during application and at the position required to produce the cross-sectional shapes and depths of installed </w:t>
      </w:r>
      <w:proofErr w:type="spellStart"/>
      <w:r w:rsidRPr="002C15B1">
        <w:rPr>
          <w:szCs w:val="22"/>
        </w:rPr>
        <w:t>firestop</w:t>
      </w:r>
      <w:proofErr w:type="spellEnd"/>
      <w:r w:rsidRPr="002C15B1">
        <w:rPr>
          <w:szCs w:val="22"/>
        </w:rPr>
        <w:t xml:space="preserve"> material relative to joint widths that allow optimum sealant movement capability and develop fire-resistance rating required.</w:t>
      </w:r>
    </w:p>
    <w:p w:rsidR="00936F72" w:rsidRPr="002C15B1" w:rsidRDefault="00936F72" w:rsidP="007F713D">
      <w:pPr>
        <w:numPr>
          <w:ilvl w:val="0"/>
          <w:numId w:val="4"/>
        </w:numPr>
        <w:tabs>
          <w:tab w:val="clear" w:pos="1080"/>
          <w:tab w:val="num" w:pos="1440"/>
        </w:tabs>
        <w:spacing w:before="240"/>
        <w:ind w:left="1440" w:right="-720" w:hanging="540"/>
        <w:jc w:val="both"/>
        <w:rPr>
          <w:szCs w:val="22"/>
        </w:rPr>
      </w:pPr>
      <w:r w:rsidRPr="002C15B1">
        <w:rPr>
          <w:szCs w:val="22"/>
        </w:rPr>
        <w:t xml:space="preserve">Install tested and listed, classified systems and non-tested engineering judgments, EFRRA’s that result in </w:t>
      </w:r>
      <w:proofErr w:type="spellStart"/>
      <w:r w:rsidRPr="002C15B1">
        <w:rPr>
          <w:szCs w:val="22"/>
        </w:rPr>
        <w:t>firestop</w:t>
      </w:r>
      <w:proofErr w:type="spellEnd"/>
      <w:r w:rsidRPr="002C15B1">
        <w:rPr>
          <w:szCs w:val="22"/>
        </w:rPr>
        <w:t xml:space="preserve"> materials:</w:t>
      </w:r>
    </w:p>
    <w:p w:rsidR="00936F72" w:rsidRPr="002C15B1" w:rsidRDefault="00936F72" w:rsidP="007F713D">
      <w:pPr>
        <w:numPr>
          <w:ilvl w:val="0"/>
          <w:numId w:val="6"/>
        </w:numPr>
        <w:ind w:right="-720"/>
        <w:jc w:val="both"/>
        <w:rPr>
          <w:szCs w:val="22"/>
        </w:rPr>
      </w:pPr>
      <w:r w:rsidRPr="002C15B1">
        <w:rPr>
          <w:szCs w:val="22"/>
        </w:rPr>
        <w:t>Directly contacting and fully wetting joint substrates.</w:t>
      </w:r>
    </w:p>
    <w:p w:rsidR="00936F72" w:rsidRPr="002C15B1" w:rsidRDefault="00936F72" w:rsidP="007F713D">
      <w:pPr>
        <w:numPr>
          <w:ilvl w:val="0"/>
          <w:numId w:val="6"/>
        </w:numPr>
        <w:ind w:right="-720"/>
        <w:jc w:val="both"/>
        <w:rPr>
          <w:szCs w:val="22"/>
        </w:rPr>
      </w:pPr>
      <w:r w:rsidRPr="002C15B1">
        <w:rPr>
          <w:szCs w:val="22"/>
        </w:rPr>
        <w:t>Completely filling recesses provided for each joint configuration,</w:t>
      </w:r>
    </w:p>
    <w:p w:rsidR="00936F72" w:rsidRPr="002C15B1" w:rsidRDefault="00936F72" w:rsidP="007F713D">
      <w:pPr>
        <w:numPr>
          <w:ilvl w:val="0"/>
          <w:numId w:val="6"/>
        </w:numPr>
        <w:ind w:right="-720"/>
        <w:jc w:val="both"/>
        <w:rPr>
          <w:szCs w:val="22"/>
        </w:rPr>
      </w:pPr>
      <w:r w:rsidRPr="002C15B1">
        <w:rPr>
          <w:szCs w:val="22"/>
        </w:rPr>
        <w:t>Providing uniform, cross-sectional shapes and depths relative to joint width that optimize movement capability and meet tested and listed system requirements.</w:t>
      </w:r>
    </w:p>
    <w:p w:rsidR="00936F72" w:rsidRPr="002C15B1" w:rsidRDefault="00936F72" w:rsidP="007F713D">
      <w:pPr>
        <w:numPr>
          <w:ilvl w:val="0"/>
          <w:numId w:val="4"/>
        </w:numPr>
        <w:tabs>
          <w:tab w:val="clear" w:pos="1080"/>
          <w:tab w:val="left" w:pos="1440"/>
        </w:tabs>
        <w:spacing w:before="240"/>
        <w:ind w:left="1440" w:right="-720" w:hanging="540"/>
        <w:jc w:val="both"/>
        <w:rPr>
          <w:szCs w:val="22"/>
        </w:rPr>
      </w:pPr>
      <w:r w:rsidRPr="002C15B1">
        <w:rPr>
          <w:szCs w:val="22"/>
        </w:rPr>
        <w:lastRenderedPageBreak/>
        <w:t xml:space="preserve">Tool non-sag </w:t>
      </w:r>
      <w:proofErr w:type="spellStart"/>
      <w:r w:rsidRPr="002C15B1">
        <w:rPr>
          <w:szCs w:val="22"/>
        </w:rPr>
        <w:t>firestop</w:t>
      </w:r>
      <w:proofErr w:type="spellEnd"/>
      <w:r w:rsidRPr="002C15B1">
        <w:rPr>
          <w:szCs w:val="22"/>
        </w:rPr>
        <w:t xml:space="preserve"> materials immediately after their application and prior to the time skinning or begins. Form smooth, uniform beads of configuration indicated or required to:</w:t>
      </w:r>
    </w:p>
    <w:p w:rsidR="00936F72" w:rsidRPr="002C15B1" w:rsidRDefault="003F15B3" w:rsidP="00794A58">
      <w:pPr>
        <w:numPr>
          <w:ilvl w:val="0"/>
          <w:numId w:val="7"/>
        </w:numPr>
        <w:ind w:right="-720"/>
        <w:jc w:val="both"/>
        <w:rPr>
          <w:szCs w:val="22"/>
        </w:rPr>
      </w:pPr>
      <w:r w:rsidRPr="002C15B1">
        <w:rPr>
          <w:szCs w:val="22"/>
        </w:rPr>
        <w:t>P</w:t>
      </w:r>
      <w:r w:rsidR="00936F72" w:rsidRPr="002C15B1">
        <w:rPr>
          <w:szCs w:val="22"/>
        </w:rPr>
        <w:t>roduce fire-resistance rating</w:t>
      </w:r>
    </w:p>
    <w:p w:rsidR="00936F72" w:rsidRPr="002C15B1" w:rsidRDefault="003F15B3" w:rsidP="00794A58">
      <w:pPr>
        <w:numPr>
          <w:ilvl w:val="0"/>
          <w:numId w:val="7"/>
        </w:numPr>
        <w:ind w:right="-720"/>
        <w:jc w:val="both"/>
        <w:rPr>
          <w:szCs w:val="22"/>
        </w:rPr>
      </w:pPr>
      <w:r w:rsidRPr="002C15B1">
        <w:rPr>
          <w:szCs w:val="22"/>
        </w:rPr>
        <w:t>E</w:t>
      </w:r>
      <w:r w:rsidR="00936F72" w:rsidRPr="002C15B1">
        <w:rPr>
          <w:szCs w:val="22"/>
        </w:rPr>
        <w:t>liminate air pockets</w:t>
      </w:r>
    </w:p>
    <w:p w:rsidR="00936F72" w:rsidRPr="002C15B1" w:rsidRDefault="003F15B3" w:rsidP="00794A58">
      <w:pPr>
        <w:numPr>
          <w:ilvl w:val="0"/>
          <w:numId w:val="7"/>
        </w:numPr>
        <w:ind w:right="-720"/>
        <w:jc w:val="both"/>
        <w:rPr>
          <w:szCs w:val="22"/>
        </w:rPr>
      </w:pPr>
      <w:r w:rsidRPr="002C15B1">
        <w:rPr>
          <w:szCs w:val="22"/>
        </w:rPr>
        <w:t>E</w:t>
      </w:r>
      <w:r w:rsidR="00936F72" w:rsidRPr="002C15B1">
        <w:rPr>
          <w:szCs w:val="22"/>
        </w:rPr>
        <w:t>nsure contact and adhesion with sides of joint</w:t>
      </w:r>
    </w:p>
    <w:p w:rsidR="00251C54" w:rsidRPr="00EF58B4" w:rsidRDefault="00251C54" w:rsidP="00794A58">
      <w:pPr>
        <w:pStyle w:val="ART"/>
        <w:spacing w:after="240"/>
        <w:rPr>
          <w:rStyle w:val="Strong"/>
          <w:bCs w:val="0"/>
        </w:rPr>
      </w:pPr>
      <w:r w:rsidRPr="00EF58B4">
        <w:rPr>
          <w:rStyle w:val="Strong"/>
        </w:rPr>
        <w:t xml:space="preserve">  </w:t>
      </w:r>
      <w:r w:rsidR="009B259B" w:rsidRPr="00EF58B4">
        <w:rPr>
          <w:rStyle w:val="Strong"/>
        </w:rPr>
        <w:t>PERIMETER FIRE BARRIER SYSTEM INSTALLATION</w:t>
      </w:r>
    </w:p>
    <w:p w:rsidR="00251C54" w:rsidRPr="002C15B1" w:rsidRDefault="009B259B" w:rsidP="00987A12">
      <w:pPr>
        <w:pStyle w:val="PR1"/>
        <w:tabs>
          <w:tab w:val="clear" w:pos="864"/>
          <w:tab w:val="left" w:pos="1440"/>
        </w:tabs>
        <w:ind w:left="1440" w:hanging="540"/>
        <w:rPr>
          <w:b/>
          <w:bCs/>
          <w:szCs w:val="22"/>
        </w:rPr>
      </w:pPr>
      <w:r w:rsidRPr="002C15B1">
        <w:rPr>
          <w:szCs w:val="22"/>
        </w:rPr>
        <w:t xml:space="preserve">General: Comply with “System Performance Requirements” article in Part 1 and with the </w:t>
      </w:r>
      <w:proofErr w:type="spellStart"/>
      <w:r w:rsidRPr="002C15B1">
        <w:rPr>
          <w:szCs w:val="22"/>
        </w:rPr>
        <w:t>firestop</w:t>
      </w:r>
      <w:proofErr w:type="spellEnd"/>
      <w:r w:rsidRPr="002C15B1">
        <w:rPr>
          <w:szCs w:val="22"/>
        </w:rPr>
        <w:t xml:space="preserve"> manufacture’s installation and drawings pertaining to products and applications indicated.</w:t>
      </w:r>
    </w:p>
    <w:p w:rsidR="00251C54" w:rsidRPr="002C15B1" w:rsidRDefault="00251C54" w:rsidP="00987A12">
      <w:pPr>
        <w:pStyle w:val="PR1"/>
        <w:tabs>
          <w:tab w:val="clear" w:pos="864"/>
          <w:tab w:val="left" w:pos="1440"/>
        </w:tabs>
        <w:ind w:left="1440" w:hanging="540"/>
        <w:rPr>
          <w:rStyle w:val="Strong"/>
          <w:szCs w:val="22"/>
        </w:rPr>
      </w:pPr>
      <w:r w:rsidRPr="002C15B1">
        <w:rPr>
          <w:szCs w:val="22"/>
        </w:rPr>
        <w:t xml:space="preserve">Install metal framing, curtain wall insulation, mechanical attachments, </w:t>
      </w:r>
      <w:proofErr w:type="spellStart"/>
      <w:r w:rsidRPr="002C15B1">
        <w:rPr>
          <w:szCs w:val="22"/>
        </w:rPr>
        <w:t>safing</w:t>
      </w:r>
      <w:proofErr w:type="spellEnd"/>
      <w:r w:rsidRPr="002C15B1">
        <w:rPr>
          <w:szCs w:val="22"/>
        </w:rPr>
        <w:t xml:space="preserve"> materials and other </w:t>
      </w:r>
      <w:proofErr w:type="spellStart"/>
      <w:r w:rsidRPr="002C15B1">
        <w:rPr>
          <w:szCs w:val="22"/>
        </w:rPr>
        <w:t>firestop</w:t>
      </w:r>
      <w:proofErr w:type="spellEnd"/>
      <w:r w:rsidRPr="002C15B1">
        <w:rPr>
          <w:szCs w:val="22"/>
        </w:rPr>
        <w:t xml:space="preserve"> system components as applicable within the system design</w:t>
      </w:r>
      <w:r w:rsidR="00034CF0" w:rsidRPr="002C15B1">
        <w:rPr>
          <w:szCs w:val="22"/>
        </w:rPr>
        <w:t>.</w:t>
      </w:r>
    </w:p>
    <w:p w:rsidR="00A311E6" w:rsidRPr="00EF58B4" w:rsidRDefault="00A311E6" w:rsidP="00794A58">
      <w:pPr>
        <w:pStyle w:val="ART"/>
        <w:spacing w:after="240"/>
        <w:rPr>
          <w:rStyle w:val="Strong"/>
        </w:rPr>
      </w:pPr>
      <w:r w:rsidRPr="00EF58B4">
        <w:rPr>
          <w:rStyle w:val="Strong"/>
        </w:rPr>
        <w:t>FIELD QUALITY CONTROL</w:t>
      </w:r>
    </w:p>
    <w:p w:rsidR="00A311E6" w:rsidRPr="002C15B1" w:rsidRDefault="00E30800" w:rsidP="001C3846">
      <w:pPr>
        <w:pStyle w:val="PR1"/>
        <w:tabs>
          <w:tab w:val="clear" w:pos="864"/>
          <w:tab w:val="left" w:pos="1440"/>
        </w:tabs>
        <w:ind w:left="1440" w:hanging="540"/>
        <w:rPr>
          <w:szCs w:val="22"/>
        </w:rPr>
      </w:pPr>
      <w:r w:rsidRPr="001C3846">
        <w:rPr>
          <w:rStyle w:val="Strong"/>
        </w:rPr>
        <w:t>[</w:t>
      </w:r>
      <w:r w:rsidR="00162EC4" w:rsidRPr="001C3846">
        <w:rPr>
          <w:rStyle w:val="Strong"/>
        </w:rPr>
        <w:t>E</w:t>
      </w:r>
      <w:r w:rsidR="00A311E6" w:rsidRPr="001C3846">
        <w:rPr>
          <w:rStyle w:val="Strong"/>
        </w:rPr>
        <w:t>ngage a qualified, independent inspecting agency to inspe</w:t>
      </w:r>
      <w:r w:rsidR="00162EC4" w:rsidRPr="001C3846">
        <w:rPr>
          <w:rStyle w:val="Strong"/>
        </w:rPr>
        <w:t xml:space="preserve">ct </w:t>
      </w:r>
      <w:proofErr w:type="spellStart"/>
      <w:r w:rsidR="00162EC4" w:rsidRPr="001C3846">
        <w:rPr>
          <w:rStyle w:val="Strong"/>
        </w:rPr>
        <w:t>firestopping</w:t>
      </w:r>
      <w:proofErr w:type="spellEnd"/>
      <w:r w:rsidR="00A311E6" w:rsidRPr="001C3846">
        <w:rPr>
          <w:rStyle w:val="Strong"/>
        </w:rPr>
        <w:t xml:space="preserve">.  Independent inspecting agency shall comply with ASTM E 2174 </w:t>
      </w:r>
      <w:r w:rsidR="00D37E27" w:rsidRPr="001C3846">
        <w:rPr>
          <w:rStyle w:val="Strong"/>
        </w:rPr>
        <w:t xml:space="preserve">or ASTM E 2393 </w:t>
      </w:r>
      <w:r w:rsidR="00A311E6" w:rsidRPr="001C3846">
        <w:rPr>
          <w:rStyle w:val="Strong"/>
        </w:rPr>
        <w:t>requirements including those related to qualifications, conducting inspections, and preparing test reports.</w:t>
      </w:r>
      <w:r w:rsidRPr="001C3846">
        <w:rPr>
          <w:rStyle w:val="Strong"/>
        </w:rPr>
        <w:t>]</w:t>
      </w:r>
    </w:p>
    <w:p w:rsidR="00A311E6" w:rsidRPr="002C15B1" w:rsidRDefault="00852D54" w:rsidP="001C3846">
      <w:pPr>
        <w:pStyle w:val="PR1"/>
        <w:tabs>
          <w:tab w:val="clear" w:pos="864"/>
          <w:tab w:val="left" w:pos="1440"/>
        </w:tabs>
        <w:ind w:left="1440" w:hanging="540"/>
        <w:rPr>
          <w:szCs w:val="22"/>
        </w:rPr>
      </w:pPr>
      <w:r w:rsidRPr="002C15B1">
        <w:rPr>
          <w:szCs w:val="22"/>
        </w:rPr>
        <w:t>E</w:t>
      </w:r>
      <w:r w:rsidR="00A311E6" w:rsidRPr="002C15B1">
        <w:rPr>
          <w:szCs w:val="22"/>
        </w:rPr>
        <w:t>nclos</w:t>
      </w:r>
      <w:r w:rsidRPr="002C15B1">
        <w:rPr>
          <w:szCs w:val="22"/>
        </w:rPr>
        <w:t>e</w:t>
      </w:r>
      <w:r w:rsidR="00A311E6" w:rsidRPr="002C15B1">
        <w:rPr>
          <w:szCs w:val="22"/>
        </w:rPr>
        <w:t xml:space="preserve"> </w:t>
      </w:r>
      <w:proofErr w:type="spellStart"/>
      <w:r w:rsidR="00A311E6" w:rsidRPr="002C15B1">
        <w:rPr>
          <w:szCs w:val="22"/>
        </w:rPr>
        <w:t>firestop</w:t>
      </w:r>
      <w:proofErr w:type="spellEnd"/>
      <w:r w:rsidR="00A311E6" w:rsidRPr="002C15B1">
        <w:rPr>
          <w:szCs w:val="22"/>
        </w:rPr>
        <w:t xml:space="preserve"> systems with other construction only after inspection </w:t>
      </w:r>
      <w:r w:rsidR="00162EC4" w:rsidRPr="002C15B1">
        <w:rPr>
          <w:szCs w:val="22"/>
        </w:rPr>
        <w:t>and acceptance by the NIH Division of the Fire Marshal</w:t>
      </w:r>
      <w:r w:rsidR="00057221" w:rsidRPr="002C15B1">
        <w:rPr>
          <w:szCs w:val="22"/>
        </w:rPr>
        <w:t xml:space="preserve"> </w:t>
      </w:r>
      <w:r w:rsidR="00057221" w:rsidRPr="007F713D">
        <w:rPr>
          <w:rStyle w:val="Strong"/>
        </w:rPr>
        <w:t>[and independent inspecting agency]</w:t>
      </w:r>
      <w:r w:rsidR="00A311E6" w:rsidRPr="002C15B1">
        <w:rPr>
          <w:szCs w:val="22"/>
        </w:rPr>
        <w:t>.</w:t>
      </w:r>
      <w:r w:rsidR="00162EC4" w:rsidRPr="002C15B1">
        <w:rPr>
          <w:szCs w:val="22"/>
        </w:rPr>
        <w:t xml:space="preserve"> If the </w:t>
      </w:r>
      <w:proofErr w:type="spellStart"/>
      <w:r w:rsidR="00162EC4" w:rsidRPr="002C15B1">
        <w:rPr>
          <w:szCs w:val="22"/>
        </w:rPr>
        <w:t>firestopping</w:t>
      </w:r>
      <w:proofErr w:type="spellEnd"/>
      <w:r w:rsidR="00162EC4" w:rsidRPr="002C15B1">
        <w:rPr>
          <w:szCs w:val="22"/>
        </w:rPr>
        <w:t xml:space="preserve"> will remain exposed then it can be inspected as part of the final acceptance (pre-occupancy) inspection performed by the NIH Division of the Fire Marshal.</w:t>
      </w:r>
    </w:p>
    <w:p w:rsidR="00852D54" w:rsidRPr="002C15B1" w:rsidRDefault="00852D54" w:rsidP="007F713D">
      <w:pPr>
        <w:pStyle w:val="PR2"/>
        <w:tabs>
          <w:tab w:val="clear" w:pos="1440"/>
          <w:tab w:val="left" w:pos="1980"/>
        </w:tabs>
        <w:ind w:left="1980" w:hanging="540"/>
        <w:rPr>
          <w:szCs w:val="22"/>
        </w:rPr>
      </w:pPr>
      <w:r w:rsidRPr="002C15B1">
        <w:rPr>
          <w:szCs w:val="22"/>
        </w:rPr>
        <w:t>Inspection may include destructive demolition according to ASTM E 2174</w:t>
      </w:r>
      <w:r w:rsidR="00D37E27" w:rsidRPr="002C15B1">
        <w:rPr>
          <w:szCs w:val="22"/>
        </w:rPr>
        <w:t xml:space="preserve"> or ASTM E 2393</w:t>
      </w:r>
      <w:r w:rsidRPr="002C15B1">
        <w:rPr>
          <w:szCs w:val="22"/>
        </w:rPr>
        <w:t xml:space="preserve">. </w:t>
      </w:r>
    </w:p>
    <w:p w:rsidR="000D541D" w:rsidRPr="002C15B1" w:rsidRDefault="000D541D" w:rsidP="001C3846">
      <w:pPr>
        <w:pStyle w:val="PR1"/>
        <w:tabs>
          <w:tab w:val="clear" w:pos="864"/>
          <w:tab w:val="left" w:pos="1440"/>
        </w:tabs>
        <w:ind w:left="1440" w:hanging="540"/>
        <w:rPr>
          <w:szCs w:val="22"/>
        </w:rPr>
      </w:pPr>
      <w:r w:rsidRPr="002C15B1">
        <w:rPr>
          <w:szCs w:val="22"/>
        </w:rPr>
        <w:t>Where deficiencies are found</w:t>
      </w:r>
      <w:r w:rsidR="007A2ED3" w:rsidRPr="002C15B1">
        <w:rPr>
          <w:szCs w:val="22"/>
        </w:rPr>
        <w:t xml:space="preserve"> or a destructive demolition for inspection occurred</w:t>
      </w:r>
      <w:r w:rsidRPr="002C15B1">
        <w:rPr>
          <w:szCs w:val="22"/>
        </w:rPr>
        <w:t xml:space="preserve">, repair or replace </w:t>
      </w:r>
      <w:proofErr w:type="spellStart"/>
      <w:r w:rsidRPr="002C15B1">
        <w:rPr>
          <w:szCs w:val="22"/>
        </w:rPr>
        <w:t>firestop</w:t>
      </w:r>
      <w:proofErr w:type="spellEnd"/>
      <w:r w:rsidRPr="002C15B1">
        <w:rPr>
          <w:szCs w:val="22"/>
        </w:rPr>
        <w:t xml:space="preserve"> systems so they comply with requirements.</w:t>
      </w:r>
    </w:p>
    <w:p w:rsidR="00A311E6" w:rsidRPr="00EF58B4" w:rsidRDefault="00A311E6" w:rsidP="00794A58">
      <w:pPr>
        <w:pStyle w:val="ART"/>
        <w:spacing w:after="240"/>
        <w:rPr>
          <w:rStyle w:val="Strong"/>
        </w:rPr>
      </w:pPr>
      <w:r w:rsidRPr="00EF58B4">
        <w:rPr>
          <w:rStyle w:val="Strong"/>
        </w:rPr>
        <w:t>CLEANING AND PROTECTING</w:t>
      </w:r>
    </w:p>
    <w:p w:rsidR="00A311E6" w:rsidRPr="002C15B1" w:rsidRDefault="00A311E6" w:rsidP="007F713D">
      <w:pPr>
        <w:pStyle w:val="PR1"/>
        <w:tabs>
          <w:tab w:val="clear" w:pos="864"/>
          <w:tab w:val="left" w:pos="1440"/>
        </w:tabs>
        <w:ind w:left="1440" w:hanging="540"/>
        <w:rPr>
          <w:szCs w:val="22"/>
        </w:rPr>
      </w:pPr>
      <w:r w:rsidRPr="002C15B1">
        <w:rPr>
          <w:szCs w:val="22"/>
        </w:rPr>
        <w:t xml:space="preserve">Clean off excess fill materials adjacent to openings as Work progresses by methods and with cleaning materials that are approved in writing by </w:t>
      </w:r>
      <w:proofErr w:type="spellStart"/>
      <w:r w:rsidRPr="002C15B1">
        <w:rPr>
          <w:szCs w:val="22"/>
        </w:rPr>
        <w:t>firestop</w:t>
      </w:r>
      <w:proofErr w:type="spellEnd"/>
      <w:r w:rsidRPr="002C15B1">
        <w:rPr>
          <w:szCs w:val="22"/>
        </w:rPr>
        <w:t xml:space="preserve"> system manufacturers and that do not damage materials in which openings </w:t>
      </w:r>
      <w:proofErr w:type="gramStart"/>
      <w:r w:rsidRPr="002C15B1">
        <w:rPr>
          <w:szCs w:val="22"/>
        </w:rPr>
        <w:t>occur.</w:t>
      </w:r>
      <w:proofErr w:type="gramEnd"/>
    </w:p>
    <w:p w:rsidR="00A311E6" w:rsidRPr="002C15B1" w:rsidRDefault="00A311E6" w:rsidP="007F713D">
      <w:pPr>
        <w:pStyle w:val="PR1"/>
        <w:tabs>
          <w:tab w:val="clear" w:pos="864"/>
          <w:tab w:val="left" w:pos="1440"/>
        </w:tabs>
        <w:ind w:left="1440" w:hanging="540"/>
        <w:rPr>
          <w:szCs w:val="22"/>
        </w:rPr>
      </w:pPr>
      <w:r w:rsidRPr="002C15B1">
        <w:rPr>
          <w:szCs w:val="22"/>
        </w:rPr>
        <w:t xml:space="preserve">Provide final protection and maintain conditions during and after installation that ensure that </w:t>
      </w:r>
      <w:proofErr w:type="spellStart"/>
      <w:r w:rsidRPr="002C15B1">
        <w:rPr>
          <w:szCs w:val="22"/>
        </w:rPr>
        <w:t>firestop</w:t>
      </w:r>
      <w:proofErr w:type="spellEnd"/>
      <w:r w:rsidRPr="002C15B1">
        <w:rPr>
          <w:szCs w:val="22"/>
        </w:rPr>
        <w:t xml:space="preserve"> systems are without damage or deterioration at time of Substantial Completion.  If, despite such protection, damage or deterioration occurs, cut out and remove damaged or deteriorated </w:t>
      </w:r>
      <w:proofErr w:type="spellStart"/>
      <w:r w:rsidRPr="002C15B1">
        <w:rPr>
          <w:szCs w:val="22"/>
        </w:rPr>
        <w:t>firestop</w:t>
      </w:r>
      <w:proofErr w:type="spellEnd"/>
      <w:r w:rsidRPr="002C15B1">
        <w:rPr>
          <w:szCs w:val="22"/>
        </w:rPr>
        <w:t xml:space="preserve"> systems immediately and install new materials to produce systems complying with specified requirements.</w:t>
      </w:r>
    </w:p>
    <w:p w:rsidR="00A311E6" w:rsidRPr="00EF58B4" w:rsidRDefault="00A311E6" w:rsidP="00794A58">
      <w:pPr>
        <w:pStyle w:val="EOS"/>
        <w:rPr>
          <w:rStyle w:val="Strong"/>
        </w:rPr>
      </w:pPr>
      <w:r w:rsidRPr="00EF58B4">
        <w:rPr>
          <w:rStyle w:val="Strong"/>
        </w:rPr>
        <w:t>END OF SECTION 078413</w:t>
      </w:r>
    </w:p>
    <w:sectPr w:rsidR="00A311E6" w:rsidRPr="00EF58B4" w:rsidSect="005B5E5C">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78" w:rsidRDefault="005D4B78">
      <w:r>
        <w:separator/>
      </w:r>
    </w:p>
  </w:endnote>
  <w:endnote w:type="continuationSeparator" w:id="0">
    <w:p w:rsidR="005D4B78" w:rsidRDefault="005D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AB140F">
      <w:tc>
        <w:tcPr>
          <w:tcW w:w="7632" w:type="dxa"/>
        </w:tcPr>
        <w:p w:rsidR="00AB140F" w:rsidRDefault="00985991">
          <w:pPr>
            <w:pStyle w:val="FTR"/>
            <w:rPr>
              <w:rStyle w:val="NAM"/>
            </w:rPr>
          </w:pPr>
          <w:r>
            <w:rPr>
              <w:rStyle w:val="NAM"/>
            </w:rPr>
            <w:t>FIRESTOPPING PENETRATIONS, FIRE-RESISTIVE JOINTS, and PERIMETER FIRE BARRIER SYSTEMS</w:t>
          </w:r>
        </w:p>
        <w:p w:rsidR="005B5E5C" w:rsidRDefault="005B5E5C" w:rsidP="006736A8">
          <w:pPr>
            <w:pStyle w:val="FTR"/>
            <w:spacing w:before="120"/>
          </w:pPr>
          <w:r>
            <w:rPr>
              <w:rStyle w:val="NAM"/>
            </w:rPr>
            <w:t>Rev. 3/2</w:t>
          </w:r>
          <w:r w:rsidR="006736A8">
            <w:rPr>
              <w:rStyle w:val="NAM"/>
            </w:rPr>
            <w:t>0</w:t>
          </w:r>
          <w:r>
            <w:rPr>
              <w:rStyle w:val="NAM"/>
            </w:rPr>
            <w:t>/2015</w:t>
          </w:r>
        </w:p>
      </w:tc>
      <w:tc>
        <w:tcPr>
          <w:tcW w:w="1728" w:type="dxa"/>
        </w:tcPr>
        <w:p w:rsidR="00AB140F" w:rsidRDefault="00AB140F">
          <w:pPr>
            <w:pStyle w:val="RJUST"/>
          </w:pPr>
          <w:r>
            <w:rPr>
              <w:rStyle w:val="NUM"/>
            </w:rPr>
            <w:t>078413</w:t>
          </w:r>
          <w:r>
            <w:t xml:space="preserve"> - </w:t>
          </w:r>
          <w:r>
            <w:fldChar w:fldCharType="begin"/>
          </w:r>
          <w:r>
            <w:instrText xml:space="preserve"> PAGE </w:instrText>
          </w:r>
          <w:r>
            <w:fldChar w:fldCharType="separate"/>
          </w:r>
          <w:r w:rsidR="00D941C2">
            <w:rPr>
              <w:noProof/>
            </w:rPr>
            <w:t>9</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78" w:rsidRDefault="005D4B78">
      <w:r>
        <w:separator/>
      </w:r>
    </w:p>
  </w:footnote>
  <w:footnote w:type="continuationSeparator" w:id="0">
    <w:p w:rsidR="005D4B78" w:rsidRDefault="005D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6CEAB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A6408C"/>
    <w:multiLevelType w:val="hybridMultilevel"/>
    <w:tmpl w:val="01AA1C9A"/>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2">
    <w:nsid w:val="2258489E"/>
    <w:multiLevelType w:val="hybridMultilevel"/>
    <w:tmpl w:val="4ED0F2BA"/>
    <w:lvl w:ilvl="0" w:tplc="FFFFFFFF">
      <w:start w:val="1"/>
      <w:numFmt w:val="upp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70C175B"/>
    <w:multiLevelType w:val="hybridMultilevel"/>
    <w:tmpl w:val="767E474E"/>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4B0136B9"/>
    <w:multiLevelType w:val="hybridMultilevel"/>
    <w:tmpl w:val="3CF86496"/>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4E9F7067"/>
    <w:multiLevelType w:val="hybridMultilevel"/>
    <w:tmpl w:val="B26A0188"/>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3E70DDA8">
      <w:start w:val="2"/>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566F3031"/>
    <w:multiLevelType w:val="hybridMultilevel"/>
    <w:tmpl w:val="05387522"/>
    <w:lvl w:ilvl="0" w:tplc="FFFFFFFF">
      <w:start w:val="1"/>
      <w:numFmt w:val="decimal"/>
      <w:lvlText w:val="%1."/>
      <w:lvlJc w:val="left"/>
      <w:pPr>
        <w:tabs>
          <w:tab w:val="num" w:pos="1224"/>
        </w:tabs>
        <w:ind w:left="1224" w:hanging="360"/>
      </w:p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7">
    <w:nsid w:val="66CD08B2"/>
    <w:multiLevelType w:val="hybridMultilevel"/>
    <w:tmpl w:val="876EE7C8"/>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0"/>
  </w:num>
  <w:num w:numId="2">
    <w:abstractNumId w:val="6"/>
  </w:num>
  <w:num w:numId="3">
    <w:abstractNumId w:val="1"/>
  </w:num>
  <w:num w:numId="4">
    <w:abstractNumId w:val="5"/>
  </w:num>
  <w:num w:numId="5">
    <w:abstractNumId w:val="7"/>
  </w:num>
  <w:num w:numId="6">
    <w:abstractNumId w:val="4"/>
  </w:num>
  <w:num w:numId="7">
    <w:abstractNumId w:val="3"/>
  </w:num>
  <w:num w:numId="8">
    <w:abstractNumId w:val="0"/>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E6"/>
    <w:rsid w:val="000071FB"/>
    <w:rsid w:val="00034CF0"/>
    <w:rsid w:val="00057221"/>
    <w:rsid w:val="00062509"/>
    <w:rsid w:val="00080CB8"/>
    <w:rsid w:val="000D541D"/>
    <w:rsid w:val="000E134D"/>
    <w:rsid w:val="000E62F2"/>
    <w:rsid w:val="000F2493"/>
    <w:rsid w:val="000F6FC1"/>
    <w:rsid w:val="001074AD"/>
    <w:rsid w:val="00111776"/>
    <w:rsid w:val="001201DF"/>
    <w:rsid w:val="0013139D"/>
    <w:rsid w:val="00153F28"/>
    <w:rsid w:val="001550AC"/>
    <w:rsid w:val="00162EC4"/>
    <w:rsid w:val="00166CFF"/>
    <w:rsid w:val="00167FE8"/>
    <w:rsid w:val="00172260"/>
    <w:rsid w:val="00175300"/>
    <w:rsid w:val="001905D9"/>
    <w:rsid w:val="001A7FC9"/>
    <w:rsid w:val="001B432A"/>
    <w:rsid w:val="001B773C"/>
    <w:rsid w:val="001C3846"/>
    <w:rsid w:val="001E6A5C"/>
    <w:rsid w:val="0021543A"/>
    <w:rsid w:val="00251C54"/>
    <w:rsid w:val="00264D94"/>
    <w:rsid w:val="00266030"/>
    <w:rsid w:val="00266DBA"/>
    <w:rsid w:val="0027666A"/>
    <w:rsid w:val="002808C3"/>
    <w:rsid w:val="00297902"/>
    <w:rsid w:val="002B4A29"/>
    <w:rsid w:val="002C15B1"/>
    <w:rsid w:val="002C4FBF"/>
    <w:rsid w:val="002C7ACE"/>
    <w:rsid w:val="002D22C9"/>
    <w:rsid w:val="003076EF"/>
    <w:rsid w:val="0030774E"/>
    <w:rsid w:val="00326B35"/>
    <w:rsid w:val="0033004B"/>
    <w:rsid w:val="00337B62"/>
    <w:rsid w:val="003402F1"/>
    <w:rsid w:val="00341E70"/>
    <w:rsid w:val="00342AA0"/>
    <w:rsid w:val="00364A42"/>
    <w:rsid w:val="0036654A"/>
    <w:rsid w:val="00383BDB"/>
    <w:rsid w:val="00391033"/>
    <w:rsid w:val="003B20EF"/>
    <w:rsid w:val="003B5ECD"/>
    <w:rsid w:val="003D3501"/>
    <w:rsid w:val="003F15B3"/>
    <w:rsid w:val="003F178E"/>
    <w:rsid w:val="00414BA1"/>
    <w:rsid w:val="00422ACF"/>
    <w:rsid w:val="00434B6E"/>
    <w:rsid w:val="00447D95"/>
    <w:rsid w:val="0045568A"/>
    <w:rsid w:val="00457D23"/>
    <w:rsid w:val="00491839"/>
    <w:rsid w:val="004A235E"/>
    <w:rsid w:val="004A4400"/>
    <w:rsid w:val="004B21F0"/>
    <w:rsid w:val="004C30C9"/>
    <w:rsid w:val="004C5B3F"/>
    <w:rsid w:val="004D0115"/>
    <w:rsid w:val="004F30ED"/>
    <w:rsid w:val="005056A4"/>
    <w:rsid w:val="005067FF"/>
    <w:rsid w:val="00535371"/>
    <w:rsid w:val="00543C65"/>
    <w:rsid w:val="00560420"/>
    <w:rsid w:val="005641DF"/>
    <w:rsid w:val="005836C0"/>
    <w:rsid w:val="00594430"/>
    <w:rsid w:val="005946AF"/>
    <w:rsid w:val="005B5D12"/>
    <w:rsid w:val="005B5E5C"/>
    <w:rsid w:val="005D4B78"/>
    <w:rsid w:val="005E23E3"/>
    <w:rsid w:val="006031C5"/>
    <w:rsid w:val="00615201"/>
    <w:rsid w:val="0061726C"/>
    <w:rsid w:val="00617935"/>
    <w:rsid w:val="00624628"/>
    <w:rsid w:val="00624DB1"/>
    <w:rsid w:val="00627974"/>
    <w:rsid w:val="00642310"/>
    <w:rsid w:val="00646F9F"/>
    <w:rsid w:val="00661D6C"/>
    <w:rsid w:val="006621ED"/>
    <w:rsid w:val="0066266F"/>
    <w:rsid w:val="00664702"/>
    <w:rsid w:val="006736A8"/>
    <w:rsid w:val="006B11FC"/>
    <w:rsid w:val="006B4986"/>
    <w:rsid w:val="006B5F0F"/>
    <w:rsid w:val="006D089A"/>
    <w:rsid w:val="006E224F"/>
    <w:rsid w:val="006F5E6E"/>
    <w:rsid w:val="00701D60"/>
    <w:rsid w:val="0070302D"/>
    <w:rsid w:val="007075C6"/>
    <w:rsid w:val="00722B7F"/>
    <w:rsid w:val="007417D6"/>
    <w:rsid w:val="00745F68"/>
    <w:rsid w:val="00747A69"/>
    <w:rsid w:val="00757FF2"/>
    <w:rsid w:val="00760E53"/>
    <w:rsid w:val="00771B1B"/>
    <w:rsid w:val="007740C1"/>
    <w:rsid w:val="00781EBC"/>
    <w:rsid w:val="00793BD6"/>
    <w:rsid w:val="00794A58"/>
    <w:rsid w:val="007A1C58"/>
    <w:rsid w:val="007A2ED3"/>
    <w:rsid w:val="007C1B6F"/>
    <w:rsid w:val="007E2CD0"/>
    <w:rsid w:val="007F713D"/>
    <w:rsid w:val="00802C54"/>
    <w:rsid w:val="008040D1"/>
    <w:rsid w:val="008325DF"/>
    <w:rsid w:val="00834822"/>
    <w:rsid w:val="00852C59"/>
    <w:rsid w:val="00852D54"/>
    <w:rsid w:val="00863EF2"/>
    <w:rsid w:val="00867108"/>
    <w:rsid w:val="008878E1"/>
    <w:rsid w:val="00897142"/>
    <w:rsid w:val="008C45EA"/>
    <w:rsid w:val="008E4720"/>
    <w:rsid w:val="008F63D1"/>
    <w:rsid w:val="0092672E"/>
    <w:rsid w:val="00936F72"/>
    <w:rsid w:val="00960EDB"/>
    <w:rsid w:val="009617A1"/>
    <w:rsid w:val="009642DD"/>
    <w:rsid w:val="009646FE"/>
    <w:rsid w:val="00973AA4"/>
    <w:rsid w:val="009761AE"/>
    <w:rsid w:val="0098047B"/>
    <w:rsid w:val="009822DA"/>
    <w:rsid w:val="00984E65"/>
    <w:rsid w:val="00985991"/>
    <w:rsid w:val="00987A12"/>
    <w:rsid w:val="009916D2"/>
    <w:rsid w:val="009A1775"/>
    <w:rsid w:val="009B112F"/>
    <w:rsid w:val="009B1CD2"/>
    <w:rsid w:val="009B259B"/>
    <w:rsid w:val="009C6742"/>
    <w:rsid w:val="009D6F7D"/>
    <w:rsid w:val="00A02352"/>
    <w:rsid w:val="00A133D9"/>
    <w:rsid w:val="00A218EA"/>
    <w:rsid w:val="00A2513F"/>
    <w:rsid w:val="00A30AD5"/>
    <w:rsid w:val="00A311E6"/>
    <w:rsid w:val="00A3219F"/>
    <w:rsid w:val="00A465D5"/>
    <w:rsid w:val="00A53DE4"/>
    <w:rsid w:val="00A55EA3"/>
    <w:rsid w:val="00A77D60"/>
    <w:rsid w:val="00A95159"/>
    <w:rsid w:val="00AA6751"/>
    <w:rsid w:val="00AB1000"/>
    <w:rsid w:val="00AB140F"/>
    <w:rsid w:val="00AC0526"/>
    <w:rsid w:val="00AC4610"/>
    <w:rsid w:val="00AC4CC8"/>
    <w:rsid w:val="00AD1DC6"/>
    <w:rsid w:val="00AD4511"/>
    <w:rsid w:val="00AE7B59"/>
    <w:rsid w:val="00B17B83"/>
    <w:rsid w:val="00B26862"/>
    <w:rsid w:val="00B67E03"/>
    <w:rsid w:val="00B76247"/>
    <w:rsid w:val="00B95AA2"/>
    <w:rsid w:val="00BD0822"/>
    <w:rsid w:val="00BD2D87"/>
    <w:rsid w:val="00BD528D"/>
    <w:rsid w:val="00C20053"/>
    <w:rsid w:val="00C22BD3"/>
    <w:rsid w:val="00C23869"/>
    <w:rsid w:val="00C47138"/>
    <w:rsid w:val="00C67AC7"/>
    <w:rsid w:val="00C73723"/>
    <w:rsid w:val="00C83571"/>
    <w:rsid w:val="00C93B64"/>
    <w:rsid w:val="00CA0A90"/>
    <w:rsid w:val="00CA6FAE"/>
    <w:rsid w:val="00CC30A2"/>
    <w:rsid w:val="00CD0DC9"/>
    <w:rsid w:val="00CD2CF8"/>
    <w:rsid w:val="00CE1B0D"/>
    <w:rsid w:val="00D02333"/>
    <w:rsid w:val="00D1473F"/>
    <w:rsid w:val="00D15953"/>
    <w:rsid w:val="00D20A75"/>
    <w:rsid w:val="00D37E27"/>
    <w:rsid w:val="00D45337"/>
    <w:rsid w:val="00D712C8"/>
    <w:rsid w:val="00D877E9"/>
    <w:rsid w:val="00D9296A"/>
    <w:rsid w:val="00D941C2"/>
    <w:rsid w:val="00D958D5"/>
    <w:rsid w:val="00DC011E"/>
    <w:rsid w:val="00DC6E34"/>
    <w:rsid w:val="00DD4AF9"/>
    <w:rsid w:val="00DF005F"/>
    <w:rsid w:val="00DF4805"/>
    <w:rsid w:val="00DF6534"/>
    <w:rsid w:val="00E01E13"/>
    <w:rsid w:val="00E158F9"/>
    <w:rsid w:val="00E16E39"/>
    <w:rsid w:val="00E22FF8"/>
    <w:rsid w:val="00E30800"/>
    <w:rsid w:val="00E33C46"/>
    <w:rsid w:val="00E34184"/>
    <w:rsid w:val="00E54D33"/>
    <w:rsid w:val="00E66A07"/>
    <w:rsid w:val="00E735F0"/>
    <w:rsid w:val="00E738B5"/>
    <w:rsid w:val="00E9130F"/>
    <w:rsid w:val="00EA4AAA"/>
    <w:rsid w:val="00EA72D1"/>
    <w:rsid w:val="00EB0920"/>
    <w:rsid w:val="00EC1568"/>
    <w:rsid w:val="00EC6293"/>
    <w:rsid w:val="00ED0734"/>
    <w:rsid w:val="00EE6868"/>
    <w:rsid w:val="00EF3AAD"/>
    <w:rsid w:val="00EF58B4"/>
    <w:rsid w:val="00F06F73"/>
    <w:rsid w:val="00F1327A"/>
    <w:rsid w:val="00F16383"/>
    <w:rsid w:val="00F16C79"/>
    <w:rsid w:val="00F371A6"/>
    <w:rsid w:val="00F4589E"/>
    <w:rsid w:val="00F46D15"/>
    <w:rsid w:val="00F55A95"/>
    <w:rsid w:val="00F85C17"/>
    <w:rsid w:val="00F92C3A"/>
    <w:rsid w:val="00FA04BE"/>
    <w:rsid w:val="00FA6E5F"/>
    <w:rsid w:val="00FC194E"/>
    <w:rsid w:val="00FE4816"/>
    <w:rsid w:val="00FE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834822"/>
    <w:pPr>
      <w:tabs>
        <w:tab w:val="center" w:pos="4680"/>
        <w:tab w:val="right" w:pos="9360"/>
      </w:tabs>
    </w:pPr>
  </w:style>
  <w:style w:type="character" w:customStyle="1" w:styleId="HeaderChar">
    <w:name w:val="Header Char"/>
    <w:basedOn w:val="DefaultParagraphFont"/>
    <w:link w:val="Header"/>
    <w:rsid w:val="00834822"/>
    <w:rPr>
      <w:sz w:val="22"/>
    </w:rPr>
  </w:style>
  <w:style w:type="paragraph" w:styleId="Footer">
    <w:name w:val="footer"/>
    <w:basedOn w:val="Normal"/>
    <w:link w:val="FooterChar"/>
    <w:rsid w:val="00834822"/>
    <w:pPr>
      <w:tabs>
        <w:tab w:val="center" w:pos="4680"/>
        <w:tab w:val="right" w:pos="9360"/>
      </w:tabs>
    </w:pPr>
  </w:style>
  <w:style w:type="character" w:customStyle="1" w:styleId="FooterChar">
    <w:name w:val="Footer Char"/>
    <w:basedOn w:val="DefaultParagraphFont"/>
    <w:link w:val="Footer"/>
    <w:rsid w:val="00834822"/>
    <w:rPr>
      <w:sz w:val="22"/>
    </w:rPr>
  </w:style>
  <w:style w:type="character" w:styleId="Strong">
    <w:name w:val="Strong"/>
    <w:basedOn w:val="DefaultParagraphFont"/>
    <w:qFormat/>
    <w:rsid w:val="00834822"/>
    <w:rPr>
      <w:b/>
      <w:bCs/>
    </w:rPr>
  </w:style>
  <w:style w:type="paragraph" w:styleId="BalloonText">
    <w:name w:val="Balloon Text"/>
    <w:basedOn w:val="Normal"/>
    <w:link w:val="BalloonTextChar"/>
    <w:rsid w:val="00C20053"/>
    <w:rPr>
      <w:rFonts w:ascii="Tahoma" w:hAnsi="Tahoma" w:cs="Tahoma"/>
      <w:sz w:val="16"/>
      <w:szCs w:val="16"/>
    </w:rPr>
  </w:style>
  <w:style w:type="character" w:customStyle="1" w:styleId="BalloonTextChar">
    <w:name w:val="Balloon Text Char"/>
    <w:basedOn w:val="DefaultParagraphFont"/>
    <w:link w:val="BalloonText"/>
    <w:rsid w:val="00C20053"/>
    <w:rPr>
      <w:rFonts w:ascii="Tahoma" w:hAnsi="Tahoma" w:cs="Tahoma"/>
      <w:sz w:val="16"/>
      <w:szCs w:val="16"/>
    </w:rPr>
  </w:style>
  <w:style w:type="character" w:styleId="CommentReference">
    <w:name w:val="annotation reference"/>
    <w:basedOn w:val="DefaultParagraphFont"/>
    <w:rsid w:val="00A2513F"/>
    <w:rPr>
      <w:sz w:val="16"/>
      <w:szCs w:val="16"/>
    </w:rPr>
  </w:style>
  <w:style w:type="paragraph" w:styleId="CommentText">
    <w:name w:val="annotation text"/>
    <w:basedOn w:val="Normal"/>
    <w:link w:val="CommentTextChar"/>
    <w:rsid w:val="00A2513F"/>
    <w:rPr>
      <w:sz w:val="20"/>
    </w:rPr>
  </w:style>
  <w:style w:type="character" w:customStyle="1" w:styleId="CommentTextChar">
    <w:name w:val="Comment Text Char"/>
    <w:basedOn w:val="DefaultParagraphFont"/>
    <w:link w:val="CommentText"/>
    <w:rsid w:val="00A2513F"/>
  </w:style>
  <w:style w:type="paragraph" w:styleId="CommentSubject">
    <w:name w:val="annotation subject"/>
    <w:basedOn w:val="CommentText"/>
    <w:next w:val="CommentText"/>
    <w:link w:val="CommentSubjectChar"/>
    <w:rsid w:val="00A2513F"/>
    <w:rPr>
      <w:b/>
      <w:bCs/>
    </w:rPr>
  </w:style>
  <w:style w:type="character" w:customStyle="1" w:styleId="CommentSubjectChar">
    <w:name w:val="Comment Subject Char"/>
    <w:basedOn w:val="CommentTextChar"/>
    <w:link w:val="CommentSubject"/>
    <w:rsid w:val="00A2513F"/>
    <w:rPr>
      <w:b/>
      <w:bCs/>
    </w:rPr>
  </w:style>
  <w:style w:type="paragraph" w:styleId="Revision">
    <w:name w:val="Revision"/>
    <w:hidden/>
    <w:uiPriority w:val="99"/>
    <w:semiHidden/>
    <w:rsid w:val="007417D6"/>
    <w:rPr>
      <w:sz w:val="22"/>
    </w:rPr>
  </w:style>
  <w:style w:type="paragraph" w:customStyle="1" w:styleId="DesignerNote">
    <w:name w:val="Designer Note"/>
    <w:basedOn w:val="Normal"/>
    <w:link w:val="DesignerNoteChar"/>
    <w:qFormat/>
    <w:rsid w:val="00E738B5"/>
    <w:pPr>
      <w:keepNext/>
      <w:keepLines/>
      <w:suppressAutoHyphens/>
      <w:spacing w:before="240" w:after="240"/>
      <w:ind w:left="990"/>
    </w:pPr>
    <w:rPr>
      <w:i/>
      <w:lang w:val="x-none" w:eastAsia="x-none"/>
    </w:rPr>
  </w:style>
  <w:style w:type="character" w:customStyle="1" w:styleId="DesignerNoteChar">
    <w:name w:val="Designer Note Char"/>
    <w:link w:val="DesignerNote"/>
    <w:rsid w:val="00E738B5"/>
    <w:rPr>
      <w:i/>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834822"/>
    <w:pPr>
      <w:tabs>
        <w:tab w:val="center" w:pos="4680"/>
        <w:tab w:val="right" w:pos="9360"/>
      </w:tabs>
    </w:pPr>
  </w:style>
  <w:style w:type="character" w:customStyle="1" w:styleId="HeaderChar">
    <w:name w:val="Header Char"/>
    <w:basedOn w:val="DefaultParagraphFont"/>
    <w:link w:val="Header"/>
    <w:rsid w:val="00834822"/>
    <w:rPr>
      <w:sz w:val="22"/>
    </w:rPr>
  </w:style>
  <w:style w:type="paragraph" w:styleId="Footer">
    <w:name w:val="footer"/>
    <w:basedOn w:val="Normal"/>
    <w:link w:val="FooterChar"/>
    <w:rsid w:val="00834822"/>
    <w:pPr>
      <w:tabs>
        <w:tab w:val="center" w:pos="4680"/>
        <w:tab w:val="right" w:pos="9360"/>
      </w:tabs>
    </w:pPr>
  </w:style>
  <w:style w:type="character" w:customStyle="1" w:styleId="FooterChar">
    <w:name w:val="Footer Char"/>
    <w:basedOn w:val="DefaultParagraphFont"/>
    <w:link w:val="Footer"/>
    <w:rsid w:val="00834822"/>
    <w:rPr>
      <w:sz w:val="22"/>
    </w:rPr>
  </w:style>
  <w:style w:type="character" w:styleId="Strong">
    <w:name w:val="Strong"/>
    <w:basedOn w:val="DefaultParagraphFont"/>
    <w:qFormat/>
    <w:rsid w:val="00834822"/>
    <w:rPr>
      <w:b/>
      <w:bCs/>
    </w:rPr>
  </w:style>
  <w:style w:type="paragraph" w:styleId="BalloonText">
    <w:name w:val="Balloon Text"/>
    <w:basedOn w:val="Normal"/>
    <w:link w:val="BalloonTextChar"/>
    <w:rsid w:val="00C20053"/>
    <w:rPr>
      <w:rFonts w:ascii="Tahoma" w:hAnsi="Tahoma" w:cs="Tahoma"/>
      <w:sz w:val="16"/>
      <w:szCs w:val="16"/>
    </w:rPr>
  </w:style>
  <w:style w:type="character" w:customStyle="1" w:styleId="BalloonTextChar">
    <w:name w:val="Balloon Text Char"/>
    <w:basedOn w:val="DefaultParagraphFont"/>
    <w:link w:val="BalloonText"/>
    <w:rsid w:val="00C20053"/>
    <w:rPr>
      <w:rFonts w:ascii="Tahoma" w:hAnsi="Tahoma" w:cs="Tahoma"/>
      <w:sz w:val="16"/>
      <w:szCs w:val="16"/>
    </w:rPr>
  </w:style>
  <w:style w:type="character" w:styleId="CommentReference">
    <w:name w:val="annotation reference"/>
    <w:basedOn w:val="DefaultParagraphFont"/>
    <w:rsid w:val="00A2513F"/>
    <w:rPr>
      <w:sz w:val="16"/>
      <w:szCs w:val="16"/>
    </w:rPr>
  </w:style>
  <w:style w:type="paragraph" w:styleId="CommentText">
    <w:name w:val="annotation text"/>
    <w:basedOn w:val="Normal"/>
    <w:link w:val="CommentTextChar"/>
    <w:rsid w:val="00A2513F"/>
    <w:rPr>
      <w:sz w:val="20"/>
    </w:rPr>
  </w:style>
  <w:style w:type="character" w:customStyle="1" w:styleId="CommentTextChar">
    <w:name w:val="Comment Text Char"/>
    <w:basedOn w:val="DefaultParagraphFont"/>
    <w:link w:val="CommentText"/>
    <w:rsid w:val="00A2513F"/>
  </w:style>
  <w:style w:type="paragraph" w:styleId="CommentSubject">
    <w:name w:val="annotation subject"/>
    <w:basedOn w:val="CommentText"/>
    <w:next w:val="CommentText"/>
    <w:link w:val="CommentSubjectChar"/>
    <w:rsid w:val="00A2513F"/>
    <w:rPr>
      <w:b/>
      <w:bCs/>
    </w:rPr>
  </w:style>
  <w:style w:type="character" w:customStyle="1" w:styleId="CommentSubjectChar">
    <w:name w:val="Comment Subject Char"/>
    <w:basedOn w:val="CommentTextChar"/>
    <w:link w:val="CommentSubject"/>
    <w:rsid w:val="00A2513F"/>
    <w:rPr>
      <w:b/>
      <w:bCs/>
    </w:rPr>
  </w:style>
  <w:style w:type="paragraph" w:styleId="Revision">
    <w:name w:val="Revision"/>
    <w:hidden/>
    <w:uiPriority w:val="99"/>
    <w:semiHidden/>
    <w:rsid w:val="007417D6"/>
    <w:rPr>
      <w:sz w:val="22"/>
    </w:rPr>
  </w:style>
  <w:style w:type="paragraph" w:customStyle="1" w:styleId="DesignerNote">
    <w:name w:val="Designer Note"/>
    <w:basedOn w:val="Normal"/>
    <w:link w:val="DesignerNoteChar"/>
    <w:qFormat/>
    <w:rsid w:val="00E738B5"/>
    <w:pPr>
      <w:keepNext/>
      <w:keepLines/>
      <w:suppressAutoHyphens/>
      <w:spacing w:before="240" w:after="240"/>
      <w:ind w:left="990"/>
    </w:pPr>
    <w:rPr>
      <w:i/>
      <w:lang w:val="x-none" w:eastAsia="x-none"/>
    </w:rPr>
  </w:style>
  <w:style w:type="character" w:customStyle="1" w:styleId="DesignerNoteChar">
    <w:name w:val="Designer Note Char"/>
    <w:link w:val="DesignerNote"/>
    <w:rsid w:val="00E738B5"/>
    <w:rPr>
      <w: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74EAD-CBDB-4179-8061-059458151963}"/>
</file>

<file path=customXml/itemProps2.xml><?xml version="1.0" encoding="utf-8"?>
<ds:datastoreItem xmlns:ds="http://schemas.openxmlformats.org/officeDocument/2006/customXml" ds:itemID="{FD5D1118-D6DD-4267-B44A-4427158ABDF0}"/>
</file>

<file path=customXml/itemProps3.xml><?xml version="1.0" encoding="utf-8"?>
<ds:datastoreItem xmlns:ds="http://schemas.openxmlformats.org/officeDocument/2006/customXml" ds:itemID="{DB22DEB4-1D06-4B22-91C4-50A68A7A4D99}"/>
</file>

<file path=customXml/itemProps4.xml><?xml version="1.0" encoding="utf-8"?>
<ds:datastoreItem xmlns:ds="http://schemas.openxmlformats.org/officeDocument/2006/customXml" ds:itemID="{8C35ECD4-5E96-4A8E-8346-CFA0414C42E7}"/>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18314</Characters>
  <Application>Microsoft Office Word</Application>
  <DocSecurity>0</DocSecurity>
  <Lines>366</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078413 – Firestopping Penetrations, Fire-Resistive Joints, and Perimeter Fire Barrier Systems</dc:title>
  <dc:creator/>
  <cp:lastModifiedBy/>
  <cp:revision>1</cp:revision>
  <dcterms:created xsi:type="dcterms:W3CDTF">2015-03-23T12:37:00Z</dcterms:created>
  <dcterms:modified xsi:type="dcterms:W3CDTF">2015-03-24T13:00:00Z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ies>
</file>